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23" w:rsidRPr="003C71A0" w:rsidRDefault="00337E23" w:rsidP="009D4755">
      <w:pPr>
        <w:spacing w:before="60" w:after="60"/>
        <w:jc w:val="center"/>
        <w:rPr>
          <w:rFonts w:ascii="Arial" w:hAnsi="Arial" w:cs="Arial"/>
          <w:b/>
          <w:caps/>
          <w:sz w:val="18"/>
          <w:szCs w:val="18"/>
          <w:lang w:val="en-CA"/>
        </w:rPr>
      </w:pPr>
      <w:bookmarkStart w:id="0" w:name="_GoBack"/>
      <w:bookmarkEnd w:id="0"/>
      <w:r w:rsidRPr="003C71A0">
        <w:rPr>
          <w:rFonts w:ascii="Arial" w:hAnsi="Arial" w:cs="Arial"/>
          <w:b/>
          <w:caps/>
          <w:sz w:val="18"/>
          <w:szCs w:val="18"/>
          <w:lang w:val="en-CA"/>
        </w:rPr>
        <w:t>If a policy is issued, it will be on a claims made basis.</w:t>
      </w:r>
    </w:p>
    <w:p w:rsidR="00337E23" w:rsidRPr="003C71A0" w:rsidRDefault="00CF63A2" w:rsidP="009D4755">
      <w:pPr>
        <w:tabs>
          <w:tab w:val="left" w:pos="270"/>
        </w:tabs>
        <w:spacing w:before="60" w:after="60"/>
        <w:ind w:left="270" w:right="-810" w:hanging="990"/>
        <w:rPr>
          <w:rFonts w:ascii="Arial" w:hAnsi="Arial" w:cs="Arial"/>
          <w:sz w:val="18"/>
          <w:szCs w:val="18"/>
          <w:lang w:val="en-CA"/>
        </w:rPr>
      </w:pPr>
      <w:r w:rsidRPr="003C71A0">
        <w:rPr>
          <w:rFonts w:ascii="Arial" w:hAnsi="Arial" w:cs="Arial"/>
          <w:b/>
          <w:sz w:val="18"/>
          <w:szCs w:val="18"/>
          <w:lang w:val="en-CA"/>
        </w:rPr>
        <w:t>NOTICE:</w:t>
      </w:r>
      <w:r w:rsidRPr="003C71A0">
        <w:rPr>
          <w:rFonts w:ascii="Arial" w:hAnsi="Arial" w:cs="Arial"/>
          <w:b/>
          <w:sz w:val="18"/>
          <w:szCs w:val="18"/>
          <w:lang w:val="en-CA"/>
        </w:rPr>
        <w:tab/>
      </w:r>
      <w:r w:rsidR="00337E23" w:rsidRPr="003C71A0">
        <w:rPr>
          <w:rFonts w:ascii="Arial" w:hAnsi="Arial" w:cs="Arial"/>
          <w:b/>
          <w:sz w:val="18"/>
          <w:szCs w:val="18"/>
          <w:lang w:val="en-CA"/>
        </w:rPr>
        <w:t xml:space="preserve">THE POLICY PROVIDES THAT THE LIMITS OF LIABILITY AVAILABLE TO PAY JUDGMENTS OR SETTLEMENTS SHALL BE REDUCED BY DEFENCE EXPENSES, </w:t>
      </w:r>
      <w:smartTag w:uri="urn:schemas-microsoft-com:office:smarttags" w:element="stockticker">
        <w:r w:rsidR="00337E23" w:rsidRPr="003C71A0">
          <w:rPr>
            <w:rFonts w:ascii="Arial" w:hAnsi="Arial" w:cs="Arial"/>
            <w:b/>
            <w:sz w:val="18"/>
            <w:szCs w:val="18"/>
            <w:lang w:val="en-CA"/>
          </w:rPr>
          <w:t>AND</w:t>
        </w:r>
      </w:smartTag>
      <w:r w:rsidR="00337E23" w:rsidRPr="003C71A0">
        <w:rPr>
          <w:rFonts w:ascii="Arial" w:hAnsi="Arial" w:cs="Arial"/>
          <w:b/>
          <w:sz w:val="18"/>
          <w:szCs w:val="18"/>
          <w:lang w:val="en-CA"/>
        </w:rPr>
        <w:t xml:space="preserve"> THAT DEFENCE EXPENSES SHALL BE APPLIED AGAINST THE DEDUCTIBLE AMOUNT.</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8"/>
        <w:gridCol w:w="1982"/>
        <w:gridCol w:w="1350"/>
        <w:gridCol w:w="540"/>
        <w:gridCol w:w="1260"/>
        <w:gridCol w:w="1170"/>
        <w:gridCol w:w="1076"/>
        <w:gridCol w:w="1943"/>
        <w:gridCol w:w="1211"/>
      </w:tblGrid>
      <w:tr w:rsidR="00337E23" w:rsidRPr="003C71A0" w:rsidTr="003C71A0">
        <w:trPr>
          <w:cantSplit/>
        </w:trPr>
        <w:tc>
          <w:tcPr>
            <w:tcW w:w="10980" w:type="dxa"/>
            <w:gridSpan w:val="10"/>
            <w:shd w:val="solid" w:color="auto" w:fill="auto"/>
          </w:tcPr>
          <w:p w:rsidR="00337E23" w:rsidRPr="003C71A0" w:rsidRDefault="00337E23" w:rsidP="003C71A0">
            <w:pPr>
              <w:pStyle w:val="BodyText"/>
              <w:spacing w:before="60" w:after="60"/>
              <w:jc w:val="center"/>
              <w:rPr>
                <w:rFonts w:ascii="Arial" w:hAnsi="Arial" w:cs="Arial"/>
                <w:b/>
                <w:caps/>
                <w:sz w:val="18"/>
                <w:szCs w:val="18"/>
                <w:lang w:val="en-CA"/>
              </w:rPr>
            </w:pPr>
            <w:smartTag w:uri="urn:schemas-microsoft-com:office:smarttags" w:element="stockticker">
              <w:r w:rsidRPr="003C71A0">
                <w:rPr>
                  <w:rFonts w:ascii="Arial" w:hAnsi="Arial" w:cs="Arial"/>
                  <w:b/>
                  <w:caps/>
                  <w:sz w:val="18"/>
                  <w:szCs w:val="18"/>
                  <w:lang w:val="en-CA"/>
                </w:rPr>
                <w:t>Real</w:t>
              </w:r>
            </w:smartTag>
            <w:r w:rsidRPr="003C71A0">
              <w:rPr>
                <w:rFonts w:ascii="Arial" w:hAnsi="Arial" w:cs="Arial"/>
                <w:b/>
                <w:caps/>
                <w:sz w:val="18"/>
                <w:szCs w:val="18"/>
                <w:lang w:val="en-CA"/>
              </w:rPr>
              <w:t xml:space="preserve"> Estate Professional Liability Insurance</w:t>
            </w:r>
          </w:p>
        </w:tc>
      </w:tr>
      <w:tr w:rsidR="00337E23" w:rsidRPr="003C71A0" w:rsidTr="003C71A0">
        <w:trPr>
          <w:cantSplit/>
        </w:trPr>
        <w:tc>
          <w:tcPr>
            <w:tcW w:w="10980" w:type="dxa"/>
            <w:gridSpan w:val="10"/>
          </w:tcPr>
          <w:p w:rsidR="00337E23" w:rsidRPr="003C71A0" w:rsidRDefault="001E54CA" w:rsidP="003C71A0">
            <w:pPr>
              <w:pStyle w:val="BodyText"/>
              <w:spacing w:before="60" w:after="60"/>
              <w:ind w:left="346" w:hanging="346"/>
              <w:jc w:val="both"/>
              <w:rPr>
                <w:rFonts w:ascii="Arial" w:hAnsi="Arial" w:cs="Arial"/>
                <w:sz w:val="18"/>
                <w:szCs w:val="18"/>
                <w:lang w:val="en-CA"/>
              </w:rPr>
            </w:pPr>
            <w:r w:rsidRPr="003C71A0">
              <w:rPr>
                <w:rFonts w:ascii="Arial" w:hAnsi="Arial" w:cs="Arial"/>
                <w:sz w:val="18"/>
                <w:szCs w:val="18"/>
                <w:lang w:val="en-CA"/>
              </w:rPr>
              <w:t>A</w:t>
            </w:r>
            <w:r w:rsidR="0042736D" w:rsidRPr="003C71A0">
              <w:rPr>
                <w:rFonts w:ascii="Arial" w:hAnsi="Arial" w:cs="Arial"/>
                <w:sz w:val="18"/>
                <w:szCs w:val="18"/>
                <w:lang w:val="en-CA"/>
              </w:rPr>
              <w:t>.</w:t>
            </w:r>
            <w:r w:rsidR="0042736D" w:rsidRPr="003C71A0">
              <w:rPr>
                <w:rFonts w:ascii="Arial" w:hAnsi="Arial" w:cs="Arial"/>
                <w:sz w:val="18"/>
                <w:szCs w:val="18"/>
                <w:lang w:val="en-CA"/>
              </w:rPr>
              <w:tab/>
            </w:r>
            <w:r w:rsidR="00337E23" w:rsidRPr="003C71A0">
              <w:rPr>
                <w:rFonts w:ascii="Arial" w:hAnsi="Arial" w:cs="Arial"/>
                <w:sz w:val="18"/>
                <w:szCs w:val="18"/>
                <w:lang w:val="en-CA"/>
              </w:rPr>
              <w:t>Please answer all questions</w:t>
            </w:r>
            <w:r w:rsidR="005D421F" w:rsidRPr="003C71A0">
              <w:rPr>
                <w:rFonts w:ascii="Arial" w:hAnsi="Arial" w:cs="Arial"/>
                <w:sz w:val="18"/>
                <w:szCs w:val="18"/>
                <w:lang w:val="en-CA"/>
              </w:rPr>
              <w:t xml:space="preserve"> in this application.  </w:t>
            </w:r>
            <w:r w:rsidR="00A27ED7" w:rsidRPr="003C71A0">
              <w:rPr>
                <w:rFonts w:ascii="Arial" w:hAnsi="Arial" w:cs="Arial"/>
                <w:sz w:val="18"/>
                <w:szCs w:val="18"/>
                <w:lang w:val="en-CA"/>
              </w:rPr>
              <w:t xml:space="preserve">Unanswered questions may result in denial </w:t>
            </w:r>
            <w:r w:rsidR="00416D0A" w:rsidRPr="003C71A0">
              <w:rPr>
                <w:rFonts w:ascii="Arial" w:hAnsi="Arial" w:cs="Arial"/>
                <w:sz w:val="18"/>
                <w:szCs w:val="18"/>
                <w:lang w:val="en-CA"/>
              </w:rPr>
              <w:t xml:space="preserve">of </w:t>
            </w:r>
            <w:r w:rsidR="00BB370E" w:rsidRPr="003C71A0">
              <w:rPr>
                <w:rFonts w:ascii="Arial" w:hAnsi="Arial" w:cs="Arial"/>
                <w:sz w:val="18"/>
                <w:szCs w:val="18"/>
                <w:lang w:val="en-CA"/>
              </w:rPr>
              <w:t>or delay</w:t>
            </w:r>
            <w:r w:rsidR="00A27ED7" w:rsidRPr="003C71A0">
              <w:rPr>
                <w:rFonts w:ascii="Arial" w:hAnsi="Arial" w:cs="Arial"/>
                <w:sz w:val="18"/>
                <w:szCs w:val="18"/>
                <w:lang w:val="en-CA"/>
              </w:rPr>
              <w:t xml:space="preserve"> in receiving a quote.</w:t>
            </w:r>
          </w:p>
          <w:p w:rsidR="00337E23" w:rsidRPr="003C71A0" w:rsidRDefault="001E54CA" w:rsidP="003C71A0">
            <w:pPr>
              <w:pStyle w:val="BodyText"/>
              <w:spacing w:before="60" w:after="60"/>
              <w:ind w:left="346" w:hanging="346"/>
              <w:jc w:val="both"/>
              <w:rPr>
                <w:rFonts w:ascii="Arial" w:hAnsi="Arial" w:cs="Arial"/>
                <w:sz w:val="18"/>
                <w:szCs w:val="18"/>
                <w:lang w:val="en-CA"/>
              </w:rPr>
            </w:pPr>
            <w:r w:rsidRPr="003C71A0">
              <w:rPr>
                <w:rFonts w:ascii="Arial" w:hAnsi="Arial" w:cs="Arial"/>
                <w:sz w:val="18"/>
                <w:szCs w:val="18"/>
                <w:lang w:val="en-CA"/>
              </w:rPr>
              <w:t>B</w:t>
            </w:r>
            <w:r w:rsidR="0090321A" w:rsidRPr="003C71A0">
              <w:rPr>
                <w:rFonts w:ascii="Arial" w:hAnsi="Arial" w:cs="Arial"/>
                <w:sz w:val="18"/>
                <w:szCs w:val="18"/>
                <w:lang w:val="en-CA"/>
              </w:rPr>
              <w:t>.</w:t>
            </w:r>
            <w:r w:rsidR="0090321A" w:rsidRPr="003C71A0">
              <w:rPr>
                <w:rFonts w:ascii="Arial" w:hAnsi="Arial" w:cs="Arial"/>
                <w:sz w:val="18"/>
                <w:szCs w:val="18"/>
                <w:lang w:val="en-CA"/>
              </w:rPr>
              <w:tab/>
            </w:r>
            <w:r w:rsidR="00337E23" w:rsidRPr="003C71A0">
              <w:rPr>
                <w:rFonts w:ascii="Arial" w:hAnsi="Arial" w:cs="Arial"/>
                <w:sz w:val="18"/>
                <w:szCs w:val="18"/>
                <w:lang w:val="en-CA"/>
              </w:rPr>
              <w:t xml:space="preserve">This </w:t>
            </w:r>
            <w:r w:rsidR="00A27ED7" w:rsidRPr="003C71A0">
              <w:rPr>
                <w:rFonts w:ascii="Arial" w:hAnsi="Arial" w:cs="Arial"/>
                <w:sz w:val="18"/>
                <w:szCs w:val="18"/>
                <w:lang w:val="en-CA"/>
              </w:rPr>
              <w:t xml:space="preserve">application for insurance </w:t>
            </w:r>
            <w:r w:rsidR="00337E23" w:rsidRPr="003C71A0">
              <w:rPr>
                <w:rFonts w:ascii="Arial" w:hAnsi="Arial" w:cs="Arial"/>
                <w:sz w:val="18"/>
                <w:szCs w:val="18"/>
                <w:lang w:val="en-CA"/>
              </w:rPr>
              <w:t>must be signed</w:t>
            </w:r>
            <w:r w:rsidR="00A27ED7" w:rsidRPr="003C71A0">
              <w:rPr>
                <w:rFonts w:ascii="Arial" w:hAnsi="Arial" w:cs="Arial"/>
                <w:sz w:val="18"/>
                <w:szCs w:val="18"/>
                <w:lang w:val="en-CA"/>
              </w:rPr>
              <w:t xml:space="preserve"> </w:t>
            </w:r>
            <w:r w:rsidR="00337E23" w:rsidRPr="003C71A0">
              <w:rPr>
                <w:rFonts w:ascii="Arial" w:hAnsi="Arial" w:cs="Arial"/>
                <w:sz w:val="18"/>
                <w:szCs w:val="18"/>
                <w:lang w:val="en-CA"/>
              </w:rPr>
              <w:t xml:space="preserve">by </w:t>
            </w:r>
            <w:r w:rsidR="00233DD7" w:rsidRPr="003C71A0">
              <w:rPr>
                <w:rFonts w:ascii="Arial" w:hAnsi="Arial" w:cs="Arial"/>
                <w:sz w:val="18"/>
                <w:szCs w:val="18"/>
                <w:lang w:val="en-CA"/>
              </w:rPr>
              <w:t>an authorized agent of the Applicant on behalf of the Applicant and all of its partners, owners, shareholders, officers, and employees.</w:t>
            </w:r>
          </w:p>
          <w:p w:rsidR="00DB31A6" w:rsidRPr="003C71A0" w:rsidRDefault="001E54CA" w:rsidP="003C71A0">
            <w:pPr>
              <w:pStyle w:val="BodyText"/>
              <w:spacing w:before="60" w:after="60"/>
              <w:ind w:left="346" w:hanging="346"/>
              <w:jc w:val="both"/>
              <w:rPr>
                <w:rFonts w:ascii="Arial" w:hAnsi="Arial" w:cs="Arial"/>
                <w:sz w:val="18"/>
                <w:szCs w:val="18"/>
                <w:lang w:val="en-CA"/>
              </w:rPr>
            </w:pPr>
            <w:r w:rsidRPr="003C71A0">
              <w:rPr>
                <w:rFonts w:ascii="Arial" w:hAnsi="Arial" w:cs="Arial"/>
                <w:sz w:val="18"/>
                <w:szCs w:val="18"/>
                <w:lang w:val="en-CA"/>
              </w:rPr>
              <w:t>C</w:t>
            </w:r>
            <w:r w:rsidR="00DB31A6" w:rsidRPr="003C71A0">
              <w:rPr>
                <w:rFonts w:ascii="Arial" w:hAnsi="Arial" w:cs="Arial"/>
                <w:sz w:val="18"/>
                <w:szCs w:val="18"/>
                <w:lang w:val="en-CA"/>
              </w:rPr>
              <w:t>.</w:t>
            </w:r>
            <w:r w:rsidR="00DB31A6" w:rsidRPr="003C71A0">
              <w:rPr>
                <w:rFonts w:ascii="Arial" w:hAnsi="Arial" w:cs="Arial"/>
                <w:sz w:val="18"/>
                <w:szCs w:val="18"/>
                <w:lang w:val="en-CA"/>
              </w:rPr>
              <w:tab/>
              <w:t xml:space="preserve">If property management </w:t>
            </w:r>
            <w:r w:rsidR="00EA49A7" w:rsidRPr="003C71A0">
              <w:rPr>
                <w:rFonts w:ascii="Arial" w:hAnsi="Arial" w:cs="Arial"/>
                <w:sz w:val="18"/>
                <w:szCs w:val="18"/>
                <w:lang w:val="en-CA"/>
              </w:rPr>
              <w:t xml:space="preserve">fees </w:t>
            </w:r>
            <w:r w:rsidR="00DB31A6" w:rsidRPr="003C71A0">
              <w:rPr>
                <w:rFonts w:ascii="Arial" w:hAnsi="Arial" w:cs="Arial"/>
                <w:sz w:val="18"/>
                <w:szCs w:val="18"/>
                <w:lang w:val="en-CA"/>
              </w:rPr>
              <w:t xml:space="preserve">constitute greater than 35% of the </w:t>
            </w:r>
            <w:r w:rsidR="00EA49A7" w:rsidRPr="003C71A0">
              <w:rPr>
                <w:rFonts w:ascii="Arial" w:hAnsi="Arial" w:cs="Arial"/>
                <w:sz w:val="18"/>
                <w:szCs w:val="18"/>
                <w:lang w:val="en-CA"/>
              </w:rPr>
              <w:t xml:space="preserve">Applicant’s </w:t>
            </w:r>
            <w:r w:rsidR="00DB31A6" w:rsidRPr="003C71A0">
              <w:rPr>
                <w:rFonts w:ascii="Arial" w:hAnsi="Arial" w:cs="Arial"/>
                <w:sz w:val="18"/>
                <w:szCs w:val="18"/>
                <w:lang w:val="en-CA"/>
              </w:rPr>
              <w:t>gross revenue</w:t>
            </w:r>
            <w:r w:rsidR="00DB2CF5" w:rsidRPr="003C71A0">
              <w:rPr>
                <w:rFonts w:ascii="Arial" w:hAnsi="Arial" w:cs="Arial"/>
                <w:sz w:val="18"/>
                <w:szCs w:val="18"/>
                <w:lang w:val="en-CA"/>
              </w:rPr>
              <w:t>,</w:t>
            </w:r>
            <w:r w:rsidR="00DB31A6" w:rsidRPr="003C71A0">
              <w:rPr>
                <w:rFonts w:ascii="Arial" w:hAnsi="Arial" w:cs="Arial"/>
                <w:sz w:val="18"/>
                <w:szCs w:val="18"/>
                <w:lang w:val="en-CA"/>
              </w:rPr>
              <w:t xml:space="preserve"> a Supplemental Application for property management must be completed.</w:t>
            </w:r>
          </w:p>
          <w:p w:rsidR="00996374" w:rsidRPr="003C71A0" w:rsidRDefault="00996374" w:rsidP="003C71A0">
            <w:pPr>
              <w:pStyle w:val="BodyText"/>
              <w:spacing w:before="60" w:after="60"/>
              <w:ind w:left="346" w:hanging="346"/>
              <w:jc w:val="both"/>
              <w:rPr>
                <w:rFonts w:ascii="Arial" w:hAnsi="Arial" w:cs="Arial"/>
                <w:b/>
                <w:sz w:val="18"/>
                <w:szCs w:val="18"/>
                <w:lang w:val="en-CA"/>
              </w:rPr>
            </w:pPr>
            <w:r w:rsidRPr="003C71A0">
              <w:rPr>
                <w:rFonts w:ascii="Arial" w:hAnsi="Arial" w:cs="Arial"/>
                <w:sz w:val="18"/>
                <w:szCs w:val="18"/>
                <w:lang w:val="en-CA"/>
              </w:rPr>
              <w:t>D.</w:t>
            </w:r>
            <w:r w:rsidRPr="003C71A0">
              <w:rPr>
                <w:rFonts w:ascii="Arial" w:hAnsi="Arial" w:cs="Arial"/>
                <w:sz w:val="18"/>
                <w:szCs w:val="18"/>
                <w:lang w:val="en-CA"/>
              </w:rPr>
              <w:tab/>
              <w:t xml:space="preserve">If a Policy is issued, it will only provide </w:t>
            </w:r>
            <w:r w:rsidR="00350EFD" w:rsidRPr="003C71A0">
              <w:rPr>
                <w:rFonts w:ascii="Arial" w:hAnsi="Arial" w:cs="Arial"/>
                <w:sz w:val="18"/>
                <w:szCs w:val="18"/>
                <w:lang w:val="en-CA"/>
              </w:rPr>
              <w:t>be applicable to</w:t>
            </w:r>
            <w:r w:rsidRPr="003C71A0">
              <w:rPr>
                <w:rFonts w:ascii="Arial" w:hAnsi="Arial" w:cs="Arial"/>
                <w:sz w:val="18"/>
                <w:szCs w:val="18"/>
                <w:lang w:val="en-CA"/>
              </w:rPr>
              <w:t xml:space="preserve"> the Errors &amp; Omissions Insurance coverage found in the Underlying Insurance scheduled to the Policy.  </w:t>
            </w:r>
            <w:r w:rsidR="00350EFD" w:rsidRPr="003C71A0">
              <w:rPr>
                <w:rFonts w:ascii="Arial" w:hAnsi="Arial" w:cs="Arial"/>
                <w:sz w:val="18"/>
                <w:szCs w:val="18"/>
                <w:lang w:val="en-CA"/>
              </w:rPr>
              <w:t>Extensions of c</w:t>
            </w:r>
            <w:r w:rsidRPr="003C71A0">
              <w:rPr>
                <w:rFonts w:ascii="Arial" w:hAnsi="Arial" w:cs="Arial"/>
                <w:sz w:val="18"/>
                <w:szCs w:val="18"/>
                <w:lang w:val="en-CA"/>
              </w:rPr>
              <w:t>overage</w:t>
            </w:r>
            <w:r w:rsidR="00350EFD" w:rsidRPr="003C71A0">
              <w:rPr>
                <w:rFonts w:ascii="Arial" w:hAnsi="Arial" w:cs="Arial"/>
                <w:sz w:val="18"/>
                <w:szCs w:val="18"/>
                <w:lang w:val="en-CA"/>
              </w:rPr>
              <w:t>, such as</w:t>
            </w:r>
            <w:r w:rsidRPr="003C71A0">
              <w:rPr>
                <w:rFonts w:ascii="Arial" w:hAnsi="Arial" w:cs="Arial"/>
                <w:sz w:val="18"/>
                <w:szCs w:val="18"/>
                <w:lang w:val="en-CA"/>
              </w:rPr>
              <w:t xml:space="preserve"> Commission Protection Insurance or Consumer Deposit Insurance </w:t>
            </w:r>
            <w:r w:rsidR="00350EFD" w:rsidRPr="003C71A0">
              <w:rPr>
                <w:rFonts w:ascii="Arial" w:hAnsi="Arial" w:cs="Arial"/>
                <w:sz w:val="18"/>
                <w:szCs w:val="18"/>
                <w:lang w:val="en-CA"/>
              </w:rPr>
              <w:t>are</w:t>
            </w:r>
            <w:r w:rsidRPr="003C71A0">
              <w:rPr>
                <w:rFonts w:ascii="Arial" w:hAnsi="Arial" w:cs="Arial"/>
                <w:sz w:val="18"/>
                <w:szCs w:val="18"/>
                <w:lang w:val="en-CA"/>
              </w:rPr>
              <w:t xml:space="preserve"> NOT INCLUDED </w:t>
            </w:r>
            <w:r w:rsidR="00350EFD" w:rsidRPr="003C71A0">
              <w:rPr>
                <w:rFonts w:ascii="Arial" w:hAnsi="Arial" w:cs="Arial"/>
                <w:sz w:val="18"/>
                <w:szCs w:val="18"/>
                <w:lang w:val="en-CA"/>
              </w:rPr>
              <w:t>for coverage in the Excess Policy herein applied for.</w:t>
            </w:r>
          </w:p>
        </w:tc>
      </w:tr>
      <w:tr w:rsidR="00E05D13" w:rsidRPr="003C71A0" w:rsidTr="003C71A0">
        <w:trPr>
          <w:cantSplit/>
        </w:trPr>
        <w:tc>
          <w:tcPr>
            <w:tcW w:w="10980" w:type="dxa"/>
            <w:gridSpan w:val="10"/>
            <w:shd w:val="solid" w:color="auto" w:fill="auto"/>
          </w:tcPr>
          <w:p w:rsidR="00E05D13" w:rsidRPr="003C71A0" w:rsidRDefault="00E05D13"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GENERAL INFORMATION</w:t>
            </w:r>
          </w:p>
        </w:tc>
      </w:tr>
      <w:tr w:rsidR="003C71A0" w:rsidRPr="003C71A0" w:rsidTr="005B49D0">
        <w:tc>
          <w:tcPr>
            <w:tcW w:w="440" w:type="dxa"/>
            <w:vMerge w:val="restart"/>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1.</w:t>
            </w:r>
          </w:p>
        </w:tc>
        <w:tc>
          <w:tcPr>
            <w:tcW w:w="3340" w:type="dxa"/>
            <w:gridSpan w:val="3"/>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Name of Applicant:</w:t>
            </w:r>
          </w:p>
        </w:tc>
        <w:tc>
          <w:tcPr>
            <w:tcW w:w="7200" w:type="dxa"/>
            <w:gridSpan w:val="6"/>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
                  <w:enabled/>
                  <w:calcOnExit w:val="0"/>
                  <w:textInput/>
                </w:ffData>
              </w:fldChar>
            </w:r>
            <w:bookmarkStart w:id="1" w:name="Text1"/>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3340" w:type="dxa"/>
            <w:gridSpan w:val="3"/>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Address:</w:t>
            </w:r>
          </w:p>
        </w:tc>
        <w:tc>
          <w:tcPr>
            <w:tcW w:w="7200" w:type="dxa"/>
            <w:gridSpan w:val="6"/>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
                  <w:enabled/>
                  <w:calcOnExit w:val="0"/>
                  <w:textInput/>
                </w:ffData>
              </w:fldChar>
            </w:r>
            <w:bookmarkStart w:id="2" w:name="Text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
          </w:p>
        </w:tc>
      </w:tr>
      <w:tr w:rsidR="005B49D0" w:rsidRPr="003C71A0" w:rsidTr="005B49D0">
        <w:trPr>
          <w:cantSplit/>
          <w:trHeight w:val="359"/>
        </w:trPr>
        <w:tc>
          <w:tcPr>
            <w:tcW w:w="448" w:type="dxa"/>
            <w:gridSpan w:val="2"/>
            <w:vMerge w:val="restart"/>
          </w:tcPr>
          <w:p w:rsidR="005B49D0" w:rsidRPr="003C71A0" w:rsidRDefault="005B49D0" w:rsidP="003C71A0">
            <w:pPr>
              <w:pStyle w:val="BodyText"/>
              <w:spacing w:before="60" w:after="60"/>
              <w:rPr>
                <w:rFonts w:ascii="Arial" w:hAnsi="Arial" w:cs="Arial"/>
                <w:sz w:val="18"/>
                <w:szCs w:val="18"/>
                <w:lang w:val="en-CA"/>
              </w:rPr>
            </w:pPr>
          </w:p>
        </w:tc>
        <w:tc>
          <w:tcPr>
            <w:tcW w:w="3332" w:type="dxa"/>
            <w:gridSpan w:val="2"/>
          </w:tcPr>
          <w:p w:rsidR="005B49D0" w:rsidRPr="003C71A0" w:rsidRDefault="005B49D0" w:rsidP="003C71A0">
            <w:pPr>
              <w:pStyle w:val="BodyText"/>
              <w:spacing w:before="60" w:after="60"/>
              <w:rPr>
                <w:rFonts w:ascii="Arial" w:hAnsi="Arial" w:cs="Arial"/>
                <w:sz w:val="18"/>
                <w:szCs w:val="18"/>
                <w:lang w:val="en-CA"/>
              </w:rPr>
            </w:pPr>
            <w:bookmarkStart w:id="3" w:name="Text93"/>
            <w:bookmarkStart w:id="4" w:name="Text94"/>
            <w:r w:rsidRPr="003C71A0">
              <w:rPr>
                <w:rFonts w:ascii="Arial" w:hAnsi="Arial" w:cs="Arial"/>
                <w:sz w:val="18"/>
                <w:szCs w:val="18"/>
                <w:lang w:val="en-CA"/>
              </w:rPr>
              <w:t>Email Address:</w:t>
            </w:r>
          </w:p>
        </w:tc>
        <w:tc>
          <w:tcPr>
            <w:tcW w:w="4046" w:type="dxa"/>
            <w:gridSpan w:val="4"/>
          </w:tcPr>
          <w:p w:rsidR="005B49D0" w:rsidRPr="003C71A0" w:rsidRDefault="005B49D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93"/>
                  <w:enabled/>
                  <w:calcOnExit w:val="0"/>
                  <w:textInput/>
                </w:ffData>
              </w:fldChar>
            </w:r>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
          </w:p>
        </w:tc>
        <w:tc>
          <w:tcPr>
            <w:tcW w:w="3154" w:type="dxa"/>
            <w:gridSpan w:val="2"/>
          </w:tcPr>
          <w:p w:rsidR="005B49D0" w:rsidRPr="003C71A0" w:rsidRDefault="005B49D0" w:rsidP="005B49D0">
            <w:pPr>
              <w:pStyle w:val="BodyText"/>
              <w:spacing w:before="60" w:after="60"/>
              <w:rPr>
                <w:rFonts w:ascii="Arial" w:hAnsi="Arial" w:cs="Arial"/>
                <w:sz w:val="18"/>
                <w:szCs w:val="18"/>
                <w:lang w:val="en-CA"/>
              </w:rPr>
            </w:pPr>
            <w:r w:rsidRPr="003C71A0">
              <w:rPr>
                <w:rFonts w:ascii="Arial" w:hAnsi="Arial" w:cs="Arial"/>
                <w:sz w:val="18"/>
                <w:szCs w:val="18"/>
                <w:lang w:val="en-CA"/>
              </w:rPr>
              <w:t>Telephone:</w:t>
            </w:r>
            <w:r>
              <w:rPr>
                <w:rFonts w:ascii="Arial" w:hAnsi="Arial" w:cs="Arial"/>
                <w:sz w:val="18"/>
                <w:szCs w:val="18"/>
                <w:lang w:val="en-CA"/>
              </w:rPr>
              <w:t xml:space="preserve">   </w:t>
            </w:r>
            <w:r w:rsidRPr="003C71A0">
              <w:rPr>
                <w:rFonts w:ascii="Arial" w:hAnsi="Arial" w:cs="Arial"/>
                <w:sz w:val="18"/>
                <w:szCs w:val="18"/>
                <w:lang w:val="en-CA"/>
              </w:rPr>
              <w:fldChar w:fldCharType="begin">
                <w:ffData>
                  <w:name w:val="Text94"/>
                  <w:enabled/>
                  <w:calcOnExit w:val="0"/>
                  <w:textInput/>
                </w:ffData>
              </w:fldChar>
            </w:r>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
          </w:p>
        </w:tc>
      </w:tr>
      <w:tr w:rsidR="003C71A0" w:rsidRPr="003C71A0" w:rsidTr="005B49D0">
        <w:trPr>
          <w:cantSplit/>
          <w:trHeight w:val="359"/>
        </w:trPr>
        <w:tc>
          <w:tcPr>
            <w:tcW w:w="448" w:type="dxa"/>
            <w:gridSpan w:val="2"/>
            <w:vMerge/>
          </w:tcPr>
          <w:p w:rsidR="003C71A0" w:rsidRPr="003C71A0" w:rsidRDefault="003C71A0" w:rsidP="003C71A0">
            <w:pPr>
              <w:pStyle w:val="BodyText"/>
              <w:spacing w:before="60" w:after="60"/>
              <w:rPr>
                <w:rFonts w:ascii="Arial" w:hAnsi="Arial" w:cs="Arial"/>
                <w:sz w:val="18"/>
                <w:szCs w:val="18"/>
                <w:lang w:val="en-CA"/>
              </w:rPr>
            </w:pPr>
          </w:p>
        </w:tc>
        <w:tc>
          <w:tcPr>
            <w:tcW w:w="333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Website(s):</w:t>
            </w:r>
          </w:p>
        </w:tc>
        <w:tc>
          <w:tcPr>
            <w:tcW w:w="7200" w:type="dxa"/>
            <w:gridSpan w:val="6"/>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93"/>
                  <w:enabled/>
                  <w:calcOnExit w:val="0"/>
                  <w:textInput/>
                </w:ffData>
              </w:fldChar>
            </w:r>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p>
        </w:tc>
      </w:tr>
      <w:tr w:rsidR="003C71A0" w:rsidRPr="003C71A0" w:rsidTr="005B49D0">
        <w:trPr>
          <w:cantSplit/>
        </w:trPr>
        <w:tc>
          <w:tcPr>
            <w:tcW w:w="440" w:type="dxa"/>
            <w:vMerge w:val="restart"/>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2.</w:t>
            </w:r>
          </w:p>
        </w:tc>
        <w:tc>
          <w:tcPr>
            <w:tcW w:w="3340" w:type="dxa"/>
            <w:gridSpan w:val="3"/>
            <w:vMerge w:val="restart"/>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(a)  Specify if:</w:t>
            </w:r>
          </w:p>
        </w:tc>
        <w:tc>
          <w:tcPr>
            <w:tcW w:w="180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 xml:space="preserve">Individual     </w:t>
            </w:r>
            <w:r w:rsidRPr="003C71A0">
              <w:rPr>
                <w:rFonts w:ascii="Arial" w:hAnsi="Arial" w:cs="Arial"/>
                <w:sz w:val="18"/>
                <w:szCs w:val="18"/>
                <w:lang w:val="en-CA"/>
              </w:rPr>
              <w:fldChar w:fldCharType="begin">
                <w:ffData>
                  <w:name w:val="Check2"/>
                  <w:enabled/>
                  <w:calcOnExit w:val="0"/>
                  <w:checkBox>
                    <w:sizeAuto/>
                    <w:default w:val="0"/>
                  </w:checkBox>
                </w:ffData>
              </w:fldChar>
            </w:r>
            <w:r w:rsidRPr="003C71A0">
              <w:rPr>
                <w:rFonts w:ascii="Arial" w:hAnsi="Arial" w:cs="Arial"/>
                <w:sz w:val="18"/>
                <w:szCs w:val="18"/>
                <w:lang w:val="en-CA"/>
              </w:rPr>
              <w:instrText xml:space="preserve"> FORMCHECKBOX </w:instrText>
            </w:r>
            <w:r w:rsidR="004A1645">
              <w:rPr>
                <w:rFonts w:ascii="Arial" w:hAnsi="Arial" w:cs="Arial"/>
                <w:sz w:val="18"/>
                <w:szCs w:val="18"/>
                <w:lang w:val="en-CA"/>
              </w:rPr>
            </w:r>
            <w:r w:rsidR="004A1645">
              <w:rPr>
                <w:rFonts w:ascii="Arial" w:hAnsi="Arial" w:cs="Arial"/>
                <w:sz w:val="18"/>
                <w:szCs w:val="18"/>
                <w:lang w:val="en-CA"/>
              </w:rPr>
              <w:fldChar w:fldCharType="separate"/>
            </w:r>
            <w:r w:rsidRPr="003C71A0">
              <w:rPr>
                <w:rFonts w:ascii="Arial" w:hAnsi="Arial" w:cs="Arial"/>
                <w:sz w:val="18"/>
                <w:szCs w:val="18"/>
                <w:lang w:val="en-CA"/>
              </w:rPr>
              <w:fldChar w:fldCharType="end"/>
            </w:r>
          </w:p>
        </w:tc>
        <w:tc>
          <w:tcPr>
            <w:tcW w:w="2246"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 xml:space="preserve">Partnership     </w:t>
            </w:r>
            <w:r w:rsidRPr="003C71A0">
              <w:rPr>
                <w:rFonts w:ascii="Arial" w:hAnsi="Arial" w:cs="Arial"/>
                <w:sz w:val="18"/>
                <w:szCs w:val="18"/>
                <w:lang w:val="en-CA"/>
              </w:rPr>
              <w:fldChar w:fldCharType="begin">
                <w:ffData>
                  <w:name w:val="Check2"/>
                  <w:enabled/>
                  <w:calcOnExit w:val="0"/>
                  <w:checkBox>
                    <w:sizeAuto/>
                    <w:default w:val="0"/>
                  </w:checkBox>
                </w:ffData>
              </w:fldChar>
            </w:r>
            <w:r w:rsidRPr="003C71A0">
              <w:rPr>
                <w:rFonts w:ascii="Arial" w:hAnsi="Arial" w:cs="Arial"/>
                <w:sz w:val="18"/>
                <w:szCs w:val="18"/>
                <w:lang w:val="en-CA"/>
              </w:rPr>
              <w:instrText xml:space="preserve"> FORMCHECKBOX </w:instrText>
            </w:r>
            <w:r w:rsidR="004A1645">
              <w:rPr>
                <w:rFonts w:ascii="Arial" w:hAnsi="Arial" w:cs="Arial"/>
                <w:sz w:val="18"/>
                <w:szCs w:val="18"/>
                <w:lang w:val="en-CA"/>
              </w:rPr>
            </w:r>
            <w:r w:rsidR="004A1645">
              <w:rPr>
                <w:rFonts w:ascii="Arial" w:hAnsi="Arial" w:cs="Arial"/>
                <w:sz w:val="18"/>
                <w:szCs w:val="18"/>
                <w:lang w:val="en-CA"/>
              </w:rPr>
              <w:fldChar w:fldCharType="separate"/>
            </w:r>
            <w:r w:rsidRPr="003C71A0">
              <w:rPr>
                <w:rFonts w:ascii="Arial" w:hAnsi="Arial" w:cs="Arial"/>
                <w:sz w:val="18"/>
                <w:szCs w:val="18"/>
                <w:lang w:val="en-CA"/>
              </w:rPr>
              <w:fldChar w:fldCharType="end"/>
            </w:r>
          </w:p>
        </w:tc>
        <w:tc>
          <w:tcPr>
            <w:tcW w:w="3154"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 xml:space="preserve">Corporation     </w:t>
            </w:r>
            <w:r w:rsidRPr="003C71A0">
              <w:rPr>
                <w:rFonts w:ascii="Arial" w:hAnsi="Arial" w:cs="Arial"/>
                <w:sz w:val="18"/>
                <w:szCs w:val="18"/>
                <w:lang w:val="en-CA"/>
              </w:rPr>
              <w:fldChar w:fldCharType="begin">
                <w:ffData>
                  <w:name w:val="Check2"/>
                  <w:enabled/>
                  <w:calcOnExit w:val="0"/>
                  <w:checkBox>
                    <w:sizeAuto/>
                    <w:default w:val="0"/>
                  </w:checkBox>
                </w:ffData>
              </w:fldChar>
            </w:r>
            <w:r w:rsidRPr="003C71A0">
              <w:rPr>
                <w:rFonts w:ascii="Arial" w:hAnsi="Arial" w:cs="Arial"/>
                <w:sz w:val="18"/>
                <w:szCs w:val="18"/>
                <w:lang w:val="en-CA"/>
              </w:rPr>
              <w:instrText xml:space="preserve"> FORMCHECKBOX </w:instrText>
            </w:r>
            <w:r w:rsidR="004A1645">
              <w:rPr>
                <w:rFonts w:ascii="Arial" w:hAnsi="Arial" w:cs="Arial"/>
                <w:sz w:val="18"/>
                <w:szCs w:val="18"/>
                <w:lang w:val="en-CA"/>
              </w:rPr>
            </w:r>
            <w:r w:rsidR="004A1645">
              <w:rPr>
                <w:rFonts w:ascii="Arial" w:hAnsi="Arial" w:cs="Arial"/>
                <w:sz w:val="18"/>
                <w:szCs w:val="18"/>
                <w:lang w:val="en-CA"/>
              </w:rPr>
              <w:fldChar w:fldCharType="separate"/>
            </w:r>
            <w:r w:rsidRPr="003C71A0">
              <w:rPr>
                <w:rFonts w:ascii="Arial" w:hAnsi="Arial" w:cs="Arial"/>
                <w:sz w:val="18"/>
                <w:szCs w:val="18"/>
                <w:lang w:val="en-CA"/>
              </w:rPr>
              <w:fldChar w:fldCharType="end"/>
            </w:r>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3340" w:type="dxa"/>
            <w:gridSpan w:val="3"/>
            <w:vMerge/>
          </w:tcPr>
          <w:p w:rsidR="003C71A0" w:rsidRPr="003C71A0" w:rsidRDefault="003C71A0" w:rsidP="003C71A0">
            <w:pPr>
              <w:pStyle w:val="BodyText"/>
              <w:spacing w:before="60" w:after="60"/>
              <w:rPr>
                <w:rFonts w:ascii="Arial" w:hAnsi="Arial" w:cs="Arial"/>
                <w:sz w:val="18"/>
                <w:szCs w:val="18"/>
                <w:lang w:val="en-CA"/>
              </w:rPr>
            </w:pPr>
          </w:p>
        </w:tc>
        <w:tc>
          <w:tcPr>
            <w:tcW w:w="180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Other: (explain)</w:t>
            </w:r>
          </w:p>
        </w:tc>
        <w:tc>
          <w:tcPr>
            <w:tcW w:w="5400" w:type="dxa"/>
            <w:gridSpan w:val="4"/>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5"/>
                  <w:enabled/>
                  <w:calcOnExit w:val="0"/>
                  <w:textInput/>
                </w:ffData>
              </w:fldChar>
            </w:r>
            <w:bookmarkStart w:id="5" w:name="Text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3340" w:type="dxa"/>
            <w:gridSpan w:val="3"/>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(b)  Year Established:</w:t>
            </w:r>
          </w:p>
        </w:tc>
        <w:tc>
          <w:tcPr>
            <w:tcW w:w="7200" w:type="dxa"/>
            <w:gridSpan w:val="6"/>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6"/>
                  <w:enabled/>
                  <w:calcOnExit w:val="0"/>
                  <w:textInput/>
                </w:ffData>
              </w:fldChar>
            </w:r>
            <w:bookmarkStart w:id="6" w:name="Text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
          </w:p>
        </w:tc>
      </w:tr>
      <w:tr w:rsidR="005B49D0" w:rsidRPr="003C71A0" w:rsidTr="005B49D0">
        <w:tc>
          <w:tcPr>
            <w:tcW w:w="440" w:type="dxa"/>
          </w:tcPr>
          <w:p w:rsidR="005B49D0" w:rsidRPr="003C71A0" w:rsidRDefault="005B49D0" w:rsidP="003C71A0">
            <w:pPr>
              <w:pStyle w:val="BodyText"/>
              <w:spacing w:before="60" w:after="60"/>
              <w:rPr>
                <w:rFonts w:ascii="Arial" w:hAnsi="Arial" w:cs="Arial"/>
                <w:sz w:val="18"/>
                <w:szCs w:val="18"/>
                <w:lang w:val="en-CA"/>
              </w:rPr>
            </w:pPr>
            <w:r w:rsidRPr="003C71A0">
              <w:rPr>
                <w:rFonts w:ascii="Arial" w:hAnsi="Arial" w:cs="Arial"/>
                <w:sz w:val="18"/>
                <w:szCs w:val="18"/>
                <w:lang w:val="en-CA"/>
              </w:rPr>
              <w:t>3.</w:t>
            </w:r>
          </w:p>
        </w:tc>
        <w:tc>
          <w:tcPr>
            <w:tcW w:w="3340" w:type="dxa"/>
            <w:gridSpan w:val="3"/>
          </w:tcPr>
          <w:p w:rsidR="005B49D0" w:rsidRPr="003C71A0" w:rsidRDefault="005B49D0" w:rsidP="003C71A0">
            <w:pPr>
              <w:pStyle w:val="BodyText"/>
              <w:spacing w:before="60" w:after="60"/>
              <w:rPr>
                <w:rFonts w:ascii="Arial" w:hAnsi="Arial" w:cs="Arial"/>
                <w:sz w:val="18"/>
                <w:szCs w:val="18"/>
                <w:lang w:val="en-CA"/>
              </w:rPr>
            </w:pPr>
            <w:r>
              <w:rPr>
                <w:rFonts w:ascii="Arial" w:hAnsi="Arial" w:cs="Arial"/>
                <w:sz w:val="18"/>
                <w:szCs w:val="18"/>
                <w:lang w:val="en-CA"/>
              </w:rPr>
              <w:t>Excess Limits of Liability Requested</w:t>
            </w:r>
            <w:r w:rsidRPr="003C71A0">
              <w:rPr>
                <w:rFonts w:ascii="Arial" w:hAnsi="Arial" w:cs="Arial"/>
                <w:sz w:val="18"/>
                <w:szCs w:val="18"/>
                <w:lang w:val="en-CA"/>
              </w:rPr>
              <w:t>:</w:t>
            </w:r>
          </w:p>
        </w:tc>
        <w:tc>
          <w:tcPr>
            <w:tcW w:w="7200" w:type="dxa"/>
            <w:gridSpan w:val="6"/>
          </w:tcPr>
          <w:p w:rsidR="005B49D0" w:rsidRPr="003C71A0" w:rsidRDefault="005B49D0" w:rsidP="003C71A0">
            <w:pPr>
              <w:pStyle w:val="BodyText"/>
              <w:spacing w:before="60" w:after="60"/>
              <w:rPr>
                <w:rFonts w:ascii="Arial" w:hAnsi="Arial" w:cs="Arial"/>
                <w:sz w:val="18"/>
                <w:szCs w:val="18"/>
                <w:lang w:val="en-CA"/>
              </w:rPr>
            </w:pPr>
            <w:r>
              <w:rPr>
                <w:rFonts w:ascii="Arial" w:hAnsi="Arial" w:cs="Arial"/>
                <w:sz w:val="18"/>
                <w:szCs w:val="18"/>
                <w:lang w:val="en-CA"/>
              </w:rPr>
              <w:t>$</w:t>
            </w:r>
            <w:r w:rsidRPr="003C71A0">
              <w:rPr>
                <w:rFonts w:ascii="Arial" w:hAnsi="Arial" w:cs="Arial"/>
                <w:sz w:val="18"/>
                <w:szCs w:val="18"/>
                <w:lang w:val="en-CA"/>
              </w:rPr>
              <w:fldChar w:fldCharType="begin">
                <w:ffData>
                  <w:name w:val="Text6"/>
                  <w:enabled/>
                  <w:calcOnExit w:val="0"/>
                  <w:textInput/>
                </w:ffData>
              </w:fldChar>
            </w:r>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p>
        </w:tc>
      </w:tr>
      <w:tr w:rsidR="00350EFD" w:rsidRPr="003C71A0" w:rsidTr="003C71A0">
        <w:tc>
          <w:tcPr>
            <w:tcW w:w="10980" w:type="dxa"/>
            <w:gridSpan w:val="10"/>
          </w:tcPr>
          <w:p w:rsidR="00350EFD" w:rsidRPr="003C71A0" w:rsidRDefault="003C71A0" w:rsidP="003C71A0">
            <w:pPr>
              <w:pStyle w:val="BodyText"/>
              <w:spacing w:before="60" w:after="60"/>
              <w:jc w:val="center"/>
              <w:rPr>
                <w:rFonts w:ascii="Arial" w:hAnsi="Arial" w:cs="Arial"/>
                <w:sz w:val="18"/>
                <w:szCs w:val="18"/>
                <w:lang w:val="en-CA"/>
              </w:rPr>
            </w:pPr>
            <w:r w:rsidRPr="003C71A0">
              <w:rPr>
                <w:rFonts w:ascii="Arial" w:hAnsi="Arial" w:cs="Arial"/>
                <w:sz w:val="18"/>
                <w:szCs w:val="18"/>
                <w:lang w:val="en-CA"/>
              </w:rPr>
              <w:t>Excess of the Mandatory Limit required by the Applicant’s Realty License</w:t>
            </w:r>
          </w:p>
        </w:tc>
      </w:tr>
      <w:tr w:rsidR="003C71A0" w:rsidRPr="003C71A0" w:rsidTr="005B49D0">
        <w:trPr>
          <w:cantSplit/>
        </w:trPr>
        <w:tc>
          <w:tcPr>
            <w:tcW w:w="440" w:type="dxa"/>
            <w:vMerge w:val="restart"/>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4.</w:t>
            </w:r>
          </w:p>
        </w:tc>
        <w:tc>
          <w:tcPr>
            <w:tcW w:w="10540" w:type="dxa"/>
            <w:gridSpan w:val="9"/>
          </w:tcPr>
          <w:p w:rsidR="003C71A0" w:rsidRPr="003C71A0" w:rsidRDefault="003C71A0" w:rsidP="005B49D0">
            <w:pPr>
              <w:pStyle w:val="BodyText"/>
              <w:spacing w:before="60" w:after="60"/>
              <w:rPr>
                <w:rFonts w:ascii="Arial" w:hAnsi="Arial" w:cs="Arial"/>
                <w:sz w:val="18"/>
                <w:szCs w:val="18"/>
                <w:lang w:val="en-CA"/>
              </w:rPr>
            </w:pPr>
            <w:r w:rsidRPr="003C71A0">
              <w:rPr>
                <w:rFonts w:ascii="Arial" w:hAnsi="Arial" w:cs="Arial"/>
                <w:sz w:val="18"/>
                <w:szCs w:val="18"/>
                <w:lang w:val="en-CA"/>
              </w:rPr>
              <w:t xml:space="preserve">State </w:t>
            </w:r>
            <w:r w:rsidR="005B49D0">
              <w:rPr>
                <w:rFonts w:ascii="Arial" w:hAnsi="Arial" w:cs="Arial"/>
                <w:sz w:val="18"/>
                <w:szCs w:val="18"/>
                <w:lang w:val="en-CA"/>
              </w:rPr>
              <w:t>the</w:t>
            </w:r>
            <w:r w:rsidRPr="003C71A0">
              <w:rPr>
                <w:rFonts w:ascii="Arial" w:hAnsi="Arial" w:cs="Arial"/>
                <w:sz w:val="18"/>
                <w:szCs w:val="18"/>
                <w:lang w:val="en-CA"/>
              </w:rPr>
              <w:t xml:space="preserve"> provinces in which the Applicant is licensed / registered to trade in real estate.</w:t>
            </w:r>
          </w:p>
        </w:tc>
      </w:tr>
      <w:tr w:rsidR="003C71A0" w:rsidRPr="003C71A0" w:rsidTr="005B49D0">
        <w:trPr>
          <w:cantSplit/>
        </w:trPr>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0540" w:type="dxa"/>
            <w:gridSpan w:val="9"/>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
                  <w:enabled/>
                  <w:calcOnExit w:val="0"/>
                  <w:textInput/>
                </w:ffData>
              </w:fldChar>
            </w:r>
            <w:bookmarkStart w:id="7" w:name="Text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7"/>
          </w:p>
        </w:tc>
      </w:tr>
      <w:tr w:rsidR="00350EFD" w:rsidRPr="003C71A0" w:rsidTr="003C71A0">
        <w:trPr>
          <w:cantSplit/>
        </w:trPr>
        <w:tc>
          <w:tcPr>
            <w:tcW w:w="10980" w:type="dxa"/>
            <w:gridSpan w:val="10"/>
            <w:shd w:val="solid" w:color="auto" w:fill="auto"/>
          </w:tcPr>
          <w:p w:rsidR="00350EFD" w:rsidRPr="003C71A0" w:rsidRDefault="00350EFD" w:rsidP="003C71A0">
            <w:pPr>
              <w:pStyle w:val="BodyText"/>
              <w:tabs>
                <w:tab w:val="left" w:pos="360"/>
                <w:tab w:val="left" w:pos="1080"/>
              </w:tabs>
              <w:spacing w:before="60" w:after="60"/>
              <w:jc w:val="center"/>
              <w:rPr>
                <w:rFonts w:ascii="Arial" w:hAnsi="Arial" w:cs="Arial"/>
                <w:b/>
                <w:sz w:val="18"/>
                <w:szCs w:val="18"/>
                <w:lang w:val="en-CA"/>
              </w:rPr>
            </w:pPr>
            <w:r w:rsidRPr="003C71A0">
              <w:rPr>
                <w:rFonts w:ascii="Arial" w:hAnsi="Arial" w:cs="Arial"/>
                <w:b/>
                <w:sz w:val="18"/>
                <w:szCs w:val="18"/>
                <w:lang w:val="en-CA"/>
              </w:rPr>
              <w:t>BUSINESS INFORMATION</w:t>
            </w:r>
          </w:p>
        </w:tc>
      </w:tr>
      <w:tr w:rsidR="003C71A0" w:rsidRPr="003C71A0" w:rsidTr="005B49D0">
        <w:tc>
          <w:tcPr>
            <w:tcW w:w="440" w:type="dxa"/>
            <w:vMerge w:val="restart"/>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5.</w:t>
            </w:r>
          </w:p>
        </w:tc>
        <w:tc>
          <w:tcPr>
            <w:tcW w:w="10540" w:type="dxa"/>
            <w:gridSpan w:val="9"/>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Staff:</w:t>
            </w:r>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990"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Description</w:t>
            </w:r>
          </w:p>
        </w:tc>
        <w:tc>
          <w:tcPr>
            <w:tcW w:w="1890"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Active Full-time</w:t>
            </w:r>
          </w:p>
        </w:tc>
        <w:tc>
          <w:tcPr>
            <w:tcW w:w="2430"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Active Part-time</w:t>
            </w:r>
          </w:p>
        </w:tc>
        <w:tc>
          <w:tcPr>
            <w:tcW w:w="3019" w:type="dxa"/>
            <w:gridSpan w:val="2"/>
          </w:tcPr>
          <w:p w:rsidR="003C71A0" w:rsidRPr="003C71A0" w:rsidRDefault="005B49D0" w:rsidP="005B49D0">
            <w:pPr>
              <w:pStyle w:val="BodyText"/>
              <w:spacing w:before="60" w:after="60"/>
              <w:jc w:val="center"/>
              <w:rPr>
                <w:rFonts w:ascii="Arial" w:hAnsi="Arial" w:cs="Arial"/>
                <w:b/>
                <w:sz w:val="18"/>
                <w:szCs w:val="18"/>
                <w:lang w:val="en-CA"/>
              </w:rPr>
            </w:pPr>
            <w:r>
              <w:rPr>
                <w:rFonts w:ascii="Arial" w:hAnsi="Arial" w:cs="Arial"/>
                <w:b/>
                <w:sz w:val="18"/>
                <w:szCs w:val="18"/>
                <w:lang w:val="en-CA"/>
              </w:rPr>
              <w:t>O</w:t>
            </w:r>
            <w:r w:rsidR="003C71A0" w:rsidRPr="003C71A0">
              <w:rPr>
                <w:rFonts w:ascii="Arial" w:hAnsi="Arial" w:cs="Arial"/>
                <w:b/>
                <w:sz w:val="18"/>
                <w:szCs w:val="18"/>
                <w:lang w:val="en-CA"/>
              </w:rPr>
              <w:t>nly involved in Management</w:t>
            </w:r>
          </w:p>
        </w:tc>
        <w:tc>
          <w:tcPr>
            <w:tcW w:w="1211" w:type="dxa"/>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Total</w:t>
            </w:r>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9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Principals and Owners</w:t>
            </w:r>
          </w:p>
        </w:tc>
        <w:tc>
          <w:tcPr>
            <w:tcW w:w="18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2"/>
                  <w:enabled/>
                  <w:calcOnExit w:val="0"/>
                  <w:textInput/>
                </w:ffData>
              </w:fldChar>
            </w:r>
            <w:bookmarkStart w:id="8" w:name="Text1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8"/>
          </w:p>
        </w:tc>
        <w:tc>
          <w:tcPr>
            <w:tcW w:w="243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3"/>
                  <w:enabled/>
                  <w:calcOnExit w:val="0"/>
                  <w:textInput/>
                </w:ffData>
              </w:fldChar>
            </w:r>
            <w:bookmarkStart w:id="9" w:name="Text13"/>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9"/>
          </w:p>
        </w:tc>
        <w:tc>
          <w:tcPr>
            <w:tcW w:w="301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4"/>
                  <w:enabled/>
                  <w:calcOnExit w:val="0"/>
                  <w:textInput/>
                </w:ffData>
              </w:fldChar>
            </w:r>
            <w:bookmarkStart w:id="10" w:name="Text14"/>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0"/>
          </w:p>
        </w:tc>
        <w:tc>
          <w:tcPr>
            <w:tcW w:w="1211" w:type="dxa"/>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5"/>
                  <w:enabled/>
                  <w:calcOnExit w:val="0"/>
                  <w:textInput/>
                </w:ffData>
              </w:fldChar>
            </w:r>
            <w:bookmarkStart w:id="11" w:name="Text1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1"/>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9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Employed sales associate or brokers on salary or commission</w:t>
            </w:r>
          </w:p>
        </w:tc>
        <w:tc>
          <w:tcPr>
            <w:tcW w:w="18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6"/>
                  <w:enabled/>
                  <w:calcOnExit w:val="0"/>
                  <w:textInput/>
                </w:ffData>
              </w:fldChar>
            </w:r>
            <w:bookmarkStart w:id="12" w:name="Text1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2"/>
          </w:p>
        </w:tc>
        <w:tc>
          <w:tcPr>
            <w:tcW w:w="243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7"/>
                  <w:enabled/>
                  <w:calcOnExit w:val="0"/>
                  <w:textInput/>
                </w:ffData>
              </w:fldChar>
            </w:r>
            <w:bookmarkStart w:id="13" w:name="Text17"/>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3"/>
          </w:p>
        </w:tc>
        <w:tc>
          <w:tcPr>
            <w:tcW w:w="301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8"/>
                  <w:enabled/>
                  <w:calcOnExit w:val="0"/>
                  <w:textInput/>
                </w:ffData>
              </w:fldChar>
            </w:r>
            <w:bookmarkStart w:id="14" w:name="Text1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4"/>
          </w:p>
        </w:tc>
        <w:tc>
          <w:tcPr>
            <w:tcW w:w="1211" w:type="dxa"/>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19"/>
                  <w:enabled/>
                  <w:calcOnExit w:val="0"/>
                  <w:textInput/>
                </w:ffData>
              </w:fldChar>
            </w:r>
            <w:bookmarkStart w:id="15" w:name="Text1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5"/>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9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Property managers</w:t>
            </w:r>
          </w:p>
        </w:tc>
        <w:tc>
          <w:tcPr>
            <w:tcW w:w="18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0"/>
                  <w:enabled/>
                  <w:calcOnExit w:val="0"/>
                  <w:textInput/>
                </w:ffData>
              </w:fldChar>
            </w:r>
            <w:bookmarkStart w:id="16" w:name="Text20"/>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6"/>
          </w:p>
        </w:tc>
        <w:tc>
          <w:tcPr>
            <w:tcW w:w="243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1"/>
                  <w:enabled/>
                  <w:calcOnExit w:val="0"/>
                  <w:textInput/>
                </w:ffData>
              </w:fldChar>
            </w:r>
            <w:bookmarkStart w:id="17" w:name="Text21"/>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7"/>
          </w:p>
        </w:tc>
        <w:tc>
          <w:tcPr>
            <w:tcW w:w="301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2"/>
                  <w:enabled/>
                  <w:calcOnExit w:val="0"/>
                  <w:textInput/>
                </w:ffData>
              </w:fldChar>
            </w:r>
            <w:bookmarkStart w:id="18" w:name="Text2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8"/>
          </w:p>
        </w:tc>
        <w:tc>
          <w:tcPr>
            <w:tcW w:w="1211" w:type="dxa"/>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3"/>
                  <w:enabled/>
                  <w:calcOnExit w:val="0"/>
                  <w:textInput/>
                </w:ffData>
              </w:fldChar>
            </w:r>
            <w:bookmarkStart w:id="19" w:name="Text23"/>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19"/>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9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Clerical (do not include any licensed staff)</w:t>
            </w:r>
          </w:p>
        </w:tc>
        <w:tc>
          <w:tcPr>
            <w:tcW w:w="18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4"/>
                  <w:enabled/>
                  <w:calcOnExit w:val="0"/>
                  <w:textInput/>
                </w:ffData>
              </w:fldChar>
            </w:r>
            <w:bookmarkStart w:id="20" w:name="Text24"/>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0"/>
          </w:p>
        </w:tc>
        <w:tc>
          <w:tcPr>
            <w:tcW w:w="243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5"/>
                  <w:enabled/>
                  <w:calcOnExit w:val="0"/>
                  <w:textInput/>
                </w:ffData>
              </w:fldChar>
            </w:r>
            <w:bookmarkStart w:id="21" w:name="Text2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1"/>
          </w:p>
        </w:tc>
        <w:tc>
          <w:tcPr>
            <w:tcW w:w="301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6"/>
                  <w:enabled/>
                  <w:calcOnExit w:val="0"/>
                  <w:textInput/>
                </w:ffData>
              </w:fldChar>
            </w:r>
            <w:bookmarkStart w:id="22" w:name="Text2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2"/>
          </w:p>
        </w:tc>
        <w:tc>
          <w:tcPr>
            <w:tcW w:w="1211" w:type="dxa"/>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7"/>
                  <w:enabled/>
                  <w:calcOnExit w:val="0"/>
                  <w:textInput/>
                </w:ffData>
              </w:fldChar>
            </w:r>
            <w:bookmarkStart w:id="23" w:name="Text27"/>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3"/>
          </w:p>
        </w:tc>
      </w:tr>
      <w:tr w:rsidR="003C71A0" w:rsidRPr="003C71A0" w:rsidTr="005B49D0">
        <w:tc>
          <w:tcPr>
            <w:tcW w:w="440" w:type="dxa"/>
            <w:vMerge/>
          </w:tcPr>
          <w:p w:rsidR="003C71A0" w:rsidRPr="003C71A0" w:rsidRDefault="003C71A0" w:rsidP="003C71A0">
            <w:pPr>
              <w:pStyle w:val="BodyText"/>
              <w:spacing w:before="60" w:after="60"/>
              <w:rPr>
                <w:rFonts w:ascii="Arial" w:hAnsi="Arial" w:cs="Arial"/>
                <w:sz w:val="18"/>
                <w:szCs w:val="18"/>
                <w:lang w:val="en-CA"/>
              </w:rPr>
            </w:pPr>
          </w:p>
        </w:tc>
        <w:tc>
          <w:tcPr>
            <w:tcW w:w="19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Other staff not listed above (describe)</w:t>
            </w:r>
          </w:p>
        </w:tc>
        <w:tc>
          <w:tcPr>
            <w:tcW w:w="189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8"/>
                  <w:enabled/>
                  <w:calcOnExit w:val="0"/>
                  <w:textInput/>
                </w:ffData>
              </w:fldChar>
            </w:r>
            <w:bookmarkStart w:id="24" w:name="Text2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4"/>
          </w:p>
        </w:tc>
        <w:tc>
          <w:tcPr>
            <w:tcW w:w="2430"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29"/>
                  <w:enabled/>
                  <w:calcOnExit w:val="0"/>
                  <w:textInput/>
                </w:ffData>
              </w:fldChar>
            </w:r>
            <w:bookmarkStart w:id="25" w:name="Text2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5"/>
          </w:p>
        </w:tc>
        <w:tc>
          <w:tcPr>
            <w:tcW w:w="301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30"/>
                  <w:enabled/>
                  <w:calcOnExit w:val="0"/>
                  <w:textInput/>
                </w:ffData>
              </w:fldChar>
            </w:r>
            <w:bookmarkStart w:id="26" w:name="Text30"/>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6"/>
          </w:p>
        </w:tc>
        <w:tc>
          <w:tcPr>
            <w:tcW w:w="1211" w:type="dxa"/>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31"/>
                  <w:enabled/>
                  <w:calcOnExit w:val="0"/>
                  <w:textInput/>
                </w:ffData>
              </w:fldChar>
            </w:r>
            <w:bookmarkStart w:id="27" w:name="Text31"/>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7"/>
          </w:p>
        </w:tc>
      </w:tr>
    </w:tbl>
    <w:p w:rsidR="005B49D0" w:rsidRDefault="005B49D0">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25"/>
        <w:gridCol w:w="3388"/>
        <w:gridCol w:w="480"/>
        <w:gridCol w:w="1512"/>
        <w:gridCol w:w="648"/>
        <w:gridCol w:w="1241"/>
        <w:gridCol w:w="1279"/>
        <w:gridCol w:w="436"/>
        <w:gridCol w:w="554"/>
        <w:gridCol w:w="905"/>
      </w:tblGrid>
      <w:tr w:rsidR="00350EFD" w:rsidRPr="003C71A0" w:rsidTr="003C71A0">
        <w:trPr>
          <w:cantSplit/>
        </w:trPr>
        <w:tc>
          <w:tcPr>
            <w:tcW w:w="10980" w:type="dxa"/>
            <w:gridSpan w:val="11"/>
            <w:shd w:val="solid" w:color="auto" w:fill="auto"/>
          </w:tcPr>
          <w:p w:rsidR="00350EFD" w:rsidRPr="003C71A0" w:rsidRDefault="00350EFD" w:rsidP="003C71A0">
            <w:pPr>
              <w:pStyle w:val="BodyText"/>
              <w:spacing w:before="60" w:after="60"/>
              <w:jc w:val="center"/>
              <w:rPr>
                <w:rFonts w:ascii="Arial" w:hAnsi="Arial" w:cs="Arial"/>
                <w:b/>
                <w:sz w:val="18"/>
                <w:szCs w:val="18"/>
                <w:lang w:val="en-CA"/>
              </w:rPr>
            </w:pPr>
            <w:r w:rsidRPr="003C71A0">
              <w:rPr>
                <w:rFonts w:ascii="Arial" w:hAnsi="Arial" w:cs="Arial"/>
                <w:sz w:val="18"/>
                <w:szCs w:val="18"/>
                <w:lang w:val="en-CA"/>
              </w:rPr>
              <w:lastRenderedPageBreak/>
              <w:br w:type="page"/>
            </w:r>
            <w:r w:rsidRPr="003C71A0">
              <w:rPr>
                <w:rFonts w:ascii="Arial" w:hAnsi="Arial" w:cs="Arial"/>
                <w:b/>
                <w:sz w:val="18"/>
                <w:szCs w:val="18"/>
                <w:lang w:val="en-CA"/>
              </w:rPr>
              <w:t>REVENUE INFORMATION</w:t>
            </w:r>
          </w:p>
        </w:tc>
      </w:tr>
      <w:tr w:rsidR="003C71A0" w:rsidRPr="003C71A0" w:rsidTr="005B49D0">
        <w:tc>
          <w:tcPr>
            <w:tcW w:w="512" w:type="dxa"/>
            <w:vMerge w:val="restart"/>
          </w:tcPr>
          <w:p w:rsidR="003C71A0" w:rsidRPr="003C71A0" w:rsidRDefault="003C71A0" w:rsidP="003C71A0">
            <w:pPr>
              <w:pStyle w:val="BodyText"/>
              <w:spacing w:before="60" w:after="60"/>
              <w:rPr>
                <w:rFonts w:ascii="Arial" w:hAnsi="Arial" w:cs="Arial"/>
                <w:sz w:val="18"/>
                <w:szCs w:val="18"/>
                <w:lang w:val="en-CA"/>
              </w:rPr>
            </w:pPr>
            <w:r>
              <w:rPr>
                <w:rFonts w:ascii="Arial" w:hAnsi="Arial" w:cs="Arial"/>
                <w:sz w:val="18"/>
                <w:szCs w:val="18"/>
                <w:lang w:val="en-CA"/>
              </w:rPr>
              <w:t>6.</w:t>
            </w:r>
          </w:p>
        </w:tc>
        <w:tc>
          <w:tcPr>
            <w:tcW w:w="10468" w:type="dxa"/>
            <w:gridSpan w:val="10"/>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Gross Revenues from Real Estate activities: (Gross Revenue includes all fees and commissions before expenses)</w:t>
            </w:r>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Description</w:t>
            </w:r>
          </w:p>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 xml:space="preserve">(All jurisdictions in </w:t>
            </w:r>
            <w:smartTag w:uri="urn:schemas-microsoft-com:office:smarttags" w:element="country-region">
              <w:smartTag w:uri="urn:schemas-microsoft-com:office:smarttags" w:element="place">
                <w:r w:rsidRPr="003C71A0">
                  <w:rPr>
                    <w:rFonts w:ascii="Arial" w:hAnsi="Arial" w:cs="Arial"/>
                    <w:b/>
                    <w:sz w:val="18"/>
                    <w:szCs w:val="18"/>
                    <w:lang w:val="en-CA"/>
                  </w:rPr>
                  <w:t>Canada</w:t>
                </w:r>
              </w:smartTag>
            </w:smartTag>
            <w:r w:rsidRPr="003C71A0">
              <w:rPr>
                <w:rFonts w:ascii="Arial" w:hAnsi="Arial" w:cs="Arial"/>
                <w:b/>
                <w:sz w:val="18"/>
                <w:szCs w:val="18"/>
                <w:lang w:val="en-CA"/>
              </w:rPr>
              <w:t xml:space="preserve"> where the Applicant employs licensed realtors)</w:t>
            </w:r>
          </w:p>
        </w:tc>
        <w:tc>
          <w:tcPr>
            <w:tcW w:w="1992"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Actual Gross Revenue for Last Fiscal Year</w:t>
            </w:r>
          </w:p>
        </w:tc>
        <w:tc>
          <w:tcPr>
            <w:tcW w:w="1889" w:type="dxa"/>
            <w:gridSpan w:val="2"/>
          </w:tcPr>
          <w:p w:rsidR="003C71A0" w:rsidRPr="003C71A0" w:rsidRDefault="003C71A0" w:rsidP="002C0425">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Estimated Gross Revenue for Current Fiscal Year</w:t>
            </w:r>
          </w:p>
        </w:tc>
        <w:tc>
          <w:tcPr>
            <w:tcW w:w="1715"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Budgeted Gross Revenue for Next Fiscal Year</w:t>
            </w:r>
          </w:p>
        </w:tc>
        <w:tc>
          <w:tcPr>
            <w:tcW w:w="1459" w:type="dxa"/>
            <w:gridSpan w:val="2"/>
          </w:tcPr>
          <w:p w:rsidR="003C71A0" w:rsidRPr="003C71A0" w:rsidRDefault="003C71A0"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Number of Units Sold or Managed</w:t>
            </w:r>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Residential Real Estate Commission</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44"/>
                  <w:enabled/>
                  <w:calcOnExit w:val="0"/>
                  <w:textInput/>
                </w:ffData>
              </w:fldChar>
            </w:r>
            <w:bookmarkStart w:id="28" w:name="Text44"/>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8"/>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45"/>
                  <w:enabled/>
                  <w:calcOnExit w:val="0"/>
                  <w:textInput/>
                </w:ffData>
              </w:fldChar>
            </w:r>
            <w:bookmarkStart w:id="29" w:name="Text4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29"/>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46"/>
                  <w:enabled/>
                  <w:calcOnExit w:val="0"/>
                  <w:textInput/>
                </w:ffData>
              </w:fldChar>
            </w:r>
            <w:bookmarkStart w:id="30" w:name="Text4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0"/>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47"/>
                  <w:enabled/>
                  <w:calcOnExit w:val="0"/>
                  <w:textInput/>
                </w:ffData>
              </w:fldChar>
            </w:r>
            <w:bookmarkStart w:id="31" w:name="Text47"/>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1"/>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Commercial Real Estate Commission</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48"/>
                  <w:enabled/>
                  <w:calcOnExit w:val="0"/>
                  <w:textInput/>
                </w:ffData>
              </w:fldChar>
            </w:r>
            <w:bookmarkStart w:id="32" w:name="Text4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2"/>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49"/>
                  <w:enabled/>
                  <w:calcOnExit w:val="0"/>
                  <w:textInput/>
                </w:ffData>
              </w:fldChar>
            </w:r>
            <w:bookmarkStart w:id="33" w:name="Text4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3"/>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0"/>
                  <w:enabled/>
                  <w:calcOnExit w:val="0"/>
                  <w:textInput/>
                </w:ffData>
              </w:fldChar>
            </w:r>
            <w:bookmarkStart w:id="34" w:name="Text50"/>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4"/>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51"/>
                  <w:enabled/>
                  <w:calcOnExit w:val="0"/>
                  <w:textInput/>
                </w:ffData>
              </w:fldChar>
            </w:r>
            <w:bookmarkStart w:id="35" w:name="Text51"/>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5"/>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Property Management Fees — Residential</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2"/>
                  <w:enabled/>
                  <w:calcOnExit w:val="0"/>
                  <w:textInput/>
                </w:ffData>
              </w:fldChar>
            </w:r>
            <w:bookmarkStart w:id="36" w:name="Text5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6"/>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3"/>
                  <w:enabled/>
                  <w:calcOnExit w:val="0"/>
                  <w:textInput/>
                </w:ffData>
              </w:fldChar>
            </w:r>
            <w:bookmarkStart w:id="37" w:name="Text53"/>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7"/>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4"/>
                  <w:enabled/>
                  <w:calcOnExit w:val="0"/>
                  <w:textInput/>
                </w:ffData>
              </w:fldChar>
            </w:r>
            <w:bookmarkStart w:id="38" w:name="Text54"/>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8"/>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55"/>
                  <w:enabled/>
                  <w:calcOnExit w:val="0"/>
                  <w:textInput/>
                </w:ffData>
              </w:fldChar>
            </w:r>
            <w:bookmarkStart w:id="39" w:name="Text5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39"/>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Property Management Fees — Commercial</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6"/>
                  <w:enabled/>
                  <w:calcOnExit w:val="0"/>
                  <w:textInput/>
                </w:ffData>
              </w:fldChar>
            </w:r>
            <w:bookmarkStart w:id="40" w:name="Text5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0"/>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7"/>
                  <w:enabled/>
                  <w:calcOnExit w:val="0"/>
                  <w:textInput/>
                </w:ffData>
              </w:fldChar>
            </w:r>
            <w:bookmarkStart w:id="41" w:name="Text57"/>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1"/>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58"/>
                  <w:enabled/>
                  <w:calcOnExit w:val="0"/>
                  <w:textInput/>
                </w:ffData>
              </w:fldChar>
            </w:r>
            <w:bookmarkStart w:id="42" w:name="Text5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2"/>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59"/>
                  <w:enabled/>
                  <w:calcOnExit w:val="0"/>
                  <w:textInput/>
                </w:ffData>
              </w:fldChar>
            </w:r>
            <w:bookmarkStart w:id="43" w:name="Text5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3"/>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Real Estate Leasing Fees (Property not managed by Applicant)</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0"/>
                  <w:enabled/>
                  <w:calcOnExit w:val="0"/>
                  <w:textInput/>
                </w:ffData>
              </w:fldChar>
            </w:r>
            <w:bookmarkStart w:id="44" w:name="Text60"/>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4"/>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1"/>
                  <w:enabled/>
                  <w:calcOnExit w:val="0"/>
                  <w:textInput/>
                </w:ffData>
              </w:fldChar>
            </w:r>
            <w:bookmarkStart w:id="45" w:name="Text61"/>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5"/>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2"/>
                  <w:enabled/>
                  <w:calcOnExit w:val="0"/>
                  <w:textInput/>
                </w:ffData>
              </w:fldChar>
            </w:r>
            <w:bookmarkStart w:id="46" w:name="Text6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6"/>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63"/>
                  <w:enabled/>
                  <w:calcOnExit w:val="0"/>
                  <w:textInput/>
                </w:ffData>
              </w:fldChar>
            </w:r>
            <w:bookmarkStart w:id="47" w:name="Text63"/>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7"/>
          </w:p>
        </w:tc>
      </w:tr>
      <w:tr w:rsidR="003C71A0" w:rsidRPr="003C71A0" w:rsidTr="005B49D0">
        <w:trPr>
          <w:cantSplit/>
          <w:trHeight w:val="368"/>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Mortgage Value Appraisal Fees</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4"/>
                  <w:enabled/>
                  <w:calcOnExit w:val="0"/>
                  <w:textInput/>
                </w:ffData>
              </w:fldChar>
            </w:r>
            <w:bookmarkStart w:id="48" w:name="Text64"/>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8"/>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5"/>
                  <w:enabled/>
                  <w:calcOnExit w:val="0"/>
                  <w:textInput/>
                </w:ffData>
              </w:fldChar>
            </w:r>
            <w:bookmarkStart w:id="49" w:name="Text6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49"/>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6"/>
                  <w:enabled/>
                  <w:calcOnExit w:val="0"/>
                  <w:textInput/>
                </w:ffData>
              </w:fldChar>
            </w:r>
            <w:bookmarkStart w:id="50" w:name="Text6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0"/>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67"/>
                  <w:enabled/>
                  <w:calcOnExit w:val="0"/>
                  <w:textInput/>
                </w:ffData>
              </w:fldChar>
            </w:r>
            <w:bookmarkStart w:id="51" w:name="Text67"/>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1"/>
          </w:p>
        </w:tc>
      </w:tr>
      <w:tr w:rsidR="003C71A0" w:rsidRPr="003C71A0" w:rsidTr="005B49D0">
        <w:trPr>
          <w:cantSplit/>
          <w:trHeight w:val="368"/>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Other (describe)</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8"/>
                  <w:enabled/>
                  <w:calcOnExit w:val="0"/>
                  <w:textInput/>
                </w:ffData>
              </w:fldChar>
            </w:r>
            <w:bookmarkStart w:id="52" w:name="Text6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2"/>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69"/>
                  <w:enabled/>
                  <w:calcOnExit w:val="0"/>
                  <w:textInput/>
                </w:ffData>
              </w:fldChar>
            </w:r>
            <w:bookmarkStart w:id="53" w:name="Text6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3"/>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70"/>
                  <w:enabled/>
                  <w:calcOnExit w:val="0"/>
                  <w:textInput/>
                </w:ffData>
              </w:fldChar>
            </w:r>
            <w:bookmarkStart w:id="54" w:name="Text70"/>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4"/>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71"/>
                  <w:enabled/>
                  <w:calcOnExit w:val="0"/>
                  <w:textInput/>
                </w:ffData>
              </w:fldChar>
            </w:r>
            <w:bookmarkStart w:id="55" w:name="Text71"/>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5"/>
          </w:p>
        </w:tc>
      </w:tr>
      <w:tr w:rsidR="003C71A0" w:rsidRPr="003C71A0" w:rsidTr="005B49D0">
        <w:trPr>
          <w:cantSplit/>
        </w:trPr>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3413" w:type="dxa"/>
            <w:gridSpan w:val="2"/>
          </w:tcPr>
          <w:p w:rsidR="003C71A0" w:rsidRPr="003C71A0" w:rsidRDefault="003C71A0" w:rsidP="003C71A0">
            <w:pPr>
              <w:pStyle w:val="BodyText"/>
              <w:spacing w:before="60" w:after="60"/>
              <w:rPr>
                <w:rFonts w:ascii="Arial" w:hAnsi="Arial" w:cs="Arial"/>
                <w:b/>
                <w:sz w:val="18"/>
                <w:szCs w:val="18"/>
                <w:lang w:val="en-CA"/>
              </w:rPr>
            </w:pPr>
            <w:r w:rsidRPr="003C71A0">
              <w:rPr>
                <w:rFonts w:ascii="Arial" w:hAnsi="Arial" w:cs="Arial"/>
                <w:b/>
                <w:sz w:val="18"/>
                <w:szCs w:val="18"/>
                <w:lang w:val="en-CA"/>
              </w:rPr>
              <w:t>Total Gross Revenue</w:t>
            </w:r>
          </w:p>
        </w:tc>
        <w:tc>
          <w:tcPr>
            <w:tcW w:w="1992"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72"/>
                  <w:enabled/>
                  <w:calcOnExit w:val="0"/>
                  <w:textInput/>
                </w:ffData>
              </w:fldChar>
            </w:r>
            <w:bookmarkStart w:id="56" w:name="Text7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6"/>
          </w:p>
        </w:tc>
        <w:tc>
          <w:tcPr>
            <w:tcW w:w="188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73"/>
                  <w:enabled/>
                  <w:calcOnExit w:val="0"/>
                  <w:textInput/>
                </w:ffData>
              </w:fldChar>
            </w:r>
            <w:bookmarkStart w:id="57" w:name="Text73"/>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7"/>
          </w:p>
        </w:tc>
        <w:tc>
          <w:tcPr>
            <w:tcW w:w="1715"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w:t>
            </w:r>
            <w:r w:rsidRPr="003C71A0">
              <w:rPr>
                <w:rFonts w:ascii="Arial" w:hAnsi="Arial" w:cs="Arial"/>
                <w:sz w:val="18"/>
                <w:szCs w:val="18"/>
                <w:lang w:val="en-CA"/>
              </w:rPr>
              <w:fldChar w:fldCharType="begin">
                <w:ffData>
                  <w:name w:val="Text74"/>
                  <w:enabled/>
                  <w:calcOnExit w:val="0"/>
                  <w:textInput/>
                </w:ffData>
              </w:fldChar>
            </w:r>
            <w:bookmarkStart w:id="58" w:name="Text74"/>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8"/>
          </w:p>
        </w:tc>
        <w:tc>
          <w:tcPr>
            <w:tcW w:w="1459" w:type="dxa"/>
            <w:gridSpan w:val="2"/>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75"/>
                  <w:enabled/>
                  <w:calcOnExit w:val="0"/>
                  <w:textInput/>
                </w:ffData>
              </w:fldChar>
            </w:r>
            <w:bookmarkStart w:id="59" w:name="Text7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59"/>
          </w:p>
        </w:tc>
      </w:tr>
      <w:tr w:rsidR="00350EFD" w:rsidRPr="003C71A0" w:rsidTr="003C71A0">
        <w:tc>
          <w:tcPr>
            <w:tcW w:w="10980" w:type="dxa"/>
            <w:gridSpan w:val="11"/>
            <w:shd w:val="solid" w:color="auto" w:fill="auto"/>
          </w:tcPr>
          <w:p w:rsidR="00350EFD" w:rsidRPr="003C71A0" w:rsidRDefault="00350EFD" w:rsidP="003C71A0">
            <w:pPr>
              <w:pStyle w:val="BodyText"/>
              <w:spacing w:before="60" w:after="60"/>
              <w:jc w:val="center"/>
              <w:rPr>
                <w:rFonts w:ascii="Arial" w:hAnsi="Arial" w:cs="Arial"/>
                <w:sz w:val="18"/>
                <w:szCs w:val="18"/>
                <w:lang w:val="en-CA"/>
              </w:rPr>
            </w:pPr>
            <w:r w:rsidRPr="003C71A0">
              <w:rPr>
                <w:rFonts w:ascii="Arial" w:hAnsi="Arial" w:cs="Arial"/>
                <w:b/>
                <w:sz w:val="18"/>
                <w:szCs w:val="18"/>
                <w:lang w:val="en-CA"/>
              </w:rPr>
              <w:t>INSURANCE INFORMATION</w:t>
            </w:r>
          </w:p>
        </w:tc>
      </w:tr>
      <w:tr w:rsidR="003C71A0" w:rsidRPr="003C71A0" w:rsidTr="005B49D0">
        <w:tc>
          <w:tcPr>
            <w:tcW w:w="512" w:type="dxa"/>
            <w:vMerge w:val="restart"/>
          </w:tcPr>
          <w:p w:rsidR="003C71A0" w:rsidRPr="003C71A0" w:rsidRDefault="003C71A0" w:rsidP="003C71A0">
            <w:pPr>
              <w:pStyle w:val="BodyText"/>
              <w:spacing w:before="60" w:after="60"/>
              <w:rPr>
                <w:rFonts w:ascii="Arial" w:hAnsi="Arial" w:cs="Arial"/>
                <w:sz w:val="18"/>
                <w:szCs w:val="18"/>
                <w:lang w:val="en-CA"/>
              </w:rPr>
            </w:pPr>
            <w:r>
              <w:rPr>
                <w:rFonts w:ascii="Arial" w:hAnsi="Arial" w:cs="Arial"/>
                <w:sz w:val="18"/>
                <w:szCs w:val="18"/>
                <w:lang w:val="en-CA"/>
              </w:rPr>
              <w:t>7.</w:t>
            </w:r>
          </w:p>
        </w:tc>
        <w:tc>
          <w:tcPr>
            <w:tcW w:w="8573" w:type="dxa"/>
            <w:gridSpan w:val="7"/>
          </w:tcPr>
          <w:p w:rsidR="003C71A0" w:rsidRPr="003C71A0" w:rsidRDefault="003C71A0" w:rsidP="003C71A0">
            <w:pPr>
              <w:pStyle w:val="BodyText"/>
              <w:spacing w:before="60" w:after="60"/>
              <w:jc w:val="both"/>
              <w:rPr>
                <w:rFonts w:ascii="Arial" w:hAnsi="Arial" w:cs="Arial"/>
                <w:sz w:val="18"/>
                <w:szCs w:val="18"/>
                <w:lang w:val="en-CA"/>
              </w:rPr>
            </w:pPr>
            <w:r w:rsidRPr="003C71A0">
              <w:rPr>
                <w:rFonts w:ascii="Arial" w:hAnsi="Arial" w:cs="Arial"/>
                <w:sz w:val="18"/>
                <w:szCs w:val="18"/>
                <w:lang w:val="en-CA"/>
              </w:rPr>
              <w:t>Has any policy of or application for similar insurance on the Applicant’s behalf or any of its partners, executive officers, directors, brokers or salesmen (whether employees or independent contractors), employees of or on behalf of any predecessors in business ever been declined, cancelled, or renewal refused?</w:t>
            </w:r>
          </w:p>
        </w:tc>
        <w:tc>
          <w:tcPr>
            <w:tcW w:w="990" w:type="dxa"/>
            <w:gridSpan w:val="2"/>
          </w:tcPr>
          <w:p w:rsidR="003C71A0" w:rsidRPr="003C71A0" w:rsidRDefault="003C71A0" w:rsidP="003C71A0">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Yes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c>
          <w:tcPr>
            <w:tcW w:w="905" w:type="dxa"/>
          </w:tcPr>
          <w:p w:rsidR="003C71A0" w:rsidRPr="003C71A0" w:rsidRDefault="003C71A0" w:rsidP="003C71A0">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No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r>
      <w:tr w:rsidR="003C71A0" w:rsidRPr="003C71A0" w:rsidTr="005B49D0">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10468" w:type="dxa"/>
            <w:gridSpan w:val="10"/>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If “Yes”, please attach a separate sheet detailing the following particulars of each cancellation or renewal refusal (Date, Reason for Cancellation or Non-Renewal)</w:t>
            </w:r>
          </w:p>
        </w:tc>
      </w:tr>
      <w:tr w:rsidR="003C71A0" w:rsidRPr="003C71A0" w:rsidTr="005B49D0">
        <w:trPr>
          <w:cantSplit/>
        </w:trPr>
        <w:tc>
          <w:tcPr>
            <w:tcW w:w="512" w:type="dxa"/>
            <w:vMerge w:val="restart"/>
          </w:tcPr>
          <w:p w:rsidR="003C71A0" w:rsidRPr="003C71A0" w:rsidRDefault="003C71A0" w:rsidP="003C71A0">
            <w:pPr>
              <w:pStyle w:val="BodyText"/>
              <w:spacing w:before="60" w:after="60"/>
              <w:rPr>
                <w:rFonts w:ascii="Arial" w:hAnsi="Arial" w:cs="Arial"/>
                <w:sz w:val="18"/>
                <w:szCs w:val="18"/>
                <w:lang w:val="en-CA"/>
              </w:rPr>
            </w:pPr>
            <w:r>
              <w:rPr>
                <w:rFonts w:ascii="Arial" w:hAnsi="Arial" w:cs="Arial"/>
                <w:sz w:val="18"/>
                <w:szCs w:val="18"/>
                <w:lang w:val="en-CA"/>
              </w:rPr>
              <w:t>8</w:t>
            </w:r>
            <w:r w:rsidRPr="003C71A0">
              <w:rPr>
                <w:rFonts w:ascii="Arial" w:hAnsi="Arial" w:cs="Arial"/>
                <w:sz w:val="18"/>
                <w:szCs w:val="18"/>
                <w:lang w:val="en-CA"/>
              </w:rPr>
              <w:t>.</w:t>
            </w:r>
          </w:p>
        </w:tc>
        <w:tc>
          <w:tcPr>
            <w:tcW w:w="8573" w:type="dxa"/>
            <w:gridSpan w:val="7"/>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Has the Applicant or any director, officer, employee or partner of the Applicant ever been the subject of disciplinary action as a result of professional activities?</w:t>
            </w:r>
          </w:p>
        </w:tc>
        <w:tc>
          <w:tcPr>
            <w:tcW w:w="990" w:type="dxa"/>
            <w:gridSpan w:val="2"/>
          </w:tcPr>
          <w:p w:rsidR="003C71A0" w:rsidRPr="003C71A0" w:rsidRDefault="003C71A0" w:rsidP="009D0983">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Yes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c>
          <w:tcPr>
            <w:tcW w:w="905" w:type="dxa"/>
          </w:tcPr>
          <w:p w:rsidR="003C71A0" w:rsidRPr="003C71A0" w:rsidRDefault="003C71A0" w:rsidP="009D0983">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No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r>
      <w:tr w:rsidR="003C71A0" w:rsidRPr="003C71A0" w:rsidTr="005B49D0">
        <w:tc>
          <w:tcPr>
            <w:tcW w:w="512" w:type="dxa"/>
            <w:vMerge/>
          </w:tcPr>
          <w:p w:rsidR="003C71A0" w:rsidRPr="003C71A0" w:rsidRDefault="003C71A0" w:rsidP="003C71A0">
            <w:pPr>
              <w:pStyle w:val="BodyText"/>
              <w:spacing w:before="60" w:after="60"/>
              <w:rPr>
                <w:rFonts w:ascii="Arial" w:hAnsi="Arial" w:cs="Arial"/>
                <w:sz w:val="18"/>
                <w:szCs w:val="18"/>
                <w:lang w:val="en-CA"/>
              </w:rPr>
            </w:pPr>
          </w:p>
        </w:tc>
        <w:tc>
          <w:tcPr>
            <w:tcW w:w="10468" w:type="dxa"/>
            <w:gridSpan w:val="10"/>
          </w:tcPr>
          <w:p w:rsidR="003C71A0" w:rsidRPr="003C71A0" w:rsidRDefault="003C71A0" w:rsidP="003C71A0">
            <w:pPr>
              <w:pStyle w:val="BodyText"/>
              <w:spacing w:before="60" w:after="60"/>
              <w:rPr>
                <w:rFonts w:ascii="Arial" w:hAnsi="Arial" w:cs="Arial"/>
                <w:sz w:val="18"/>
                <w:szCs w:val="18"/>
                <w:lang w:val="en-CA"/>
              </w:rPr>
            </w:pPr>
            <w:r w:rsidRPr="003C71A0">
              <w:rPr>
                <w:rFonts w:ascii="Arial" w:hAnsi="Arial" w:cs="Arial"/>
                <w:sz w:val="18"/>
                <w:szCs w:val="18"/>
                <w:lang w:val="en-CA"/>
              </w:rPr>
              <w:t>If “Yes”, please attach a separate sheet detailing the following particulars of each disciplinary action (Date, Fact Pattern, Final Decision and Sanction Imposed, if any)</w:t>
            </w:r>
          </w:p>
        </w:tc>
      </w:tr>
      <w:tr w:rsidR="00B065A7" w:rsidRPr="003C71A0" w:rsidTr="005B49D0">
        <w:tc>
          <w:tcPr>
            <w:tcW w:w="512" w:type="dxa"/>
            <w:vMerge w:val="restart"/>
          </w:tcPr>
          <w:p w:rsidR="00B065A7" w:rsidRPr="003C71A0" w:rsidRDefault="00B065A7" w:rsidP="003C71A0">
            <w:pPr>
              <w:pStyle w:val="BodyText"/>
              <w:spacing w:before="60" w:after="60"/>
              <w:rPr>
                <w:rFonts w:ascii="Arial" w:hAnsi="Arial" w:cs="Arial"/>
                <w:sz w:val="18"/>
                <w:szCs w:val="18"/>
                <w:lang w:val="en-CA"/>
              </w:rPr>
            </w:pPr>
            <w:r>
              <w:rPr>
                <w:rFonts w:ascii="Arial" w:hAnsi="Arial" w:cs="Arial"/>
                <w:sz w:val="18"/>
                <w:szCs w:val="18"/>
                <w:lang w:val="en-CA"/>
              </w:rPr>
              <w:t>9</w:t>
            </w:r>
            <w:r w:rsidRPr="003C71A0">
              <w:rPr>
                <w:rFonts w:ascii="Arial" w:hAnsi="Arial" w:cs="Arial"/>
                <w:sz w:val="18"/>
                <w:szCs w:val="18"/>
                <w:lang w:val="en-CA"/>
              </w:rPr>
              <w:t>.</w:t>
            </w:r>
          </w:p>
        </w:tc>
        <w:tc>
          <w:tcPr>
            <w:tcW w:w="10468" w:type="dxa"/>
            <w:gridSpan w:val="10"/>
          </w:tcPr>
          <w:p w:rsidR="00B065A7" w:rsidRPr="003C71A0" w:rsidRDefault="00B065A7" w:rsidP="00B065A7">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Please complete the following regarding the firm’s excess professional liability insurance for the past </w:t>
            </w:r>
            <w:r>
              <w:rPr>
                <w:rFonts w:ascii="Arial" w:hAnsi="Arial" w:cs="Arial"/>
                <w:sz w:val="18"/>
                <w:szCs w:val="18"/>
                <w:lang w:val="en-CA"/>
              </w:rPr>
              <w:t>two</w:t>
            </w:r>
            <w:r w:rsidRPr="003C71A0">
              <w:rPr>
                <w:rFonts w:ascii="Arial" w:hAnsi="Arial" w:cs="Arial"/>
                <w:sz w:val="18"/>
                <w:szCs w:val="18"/>
                <w:lang w:val="en-CA"/>
              </w:rPr>
              <w:t xml:space="preserve"> years (coverage the Applicant has purchased in excess of any mandatory insurance):</w:t>
            </w:r>
          </w:p>
        </w:tc>
      </w:tr>
      <w:tr w:rsidR="00B065A7" w:rsidRPr="003C71A0" w:rsidTr="005B49D0">
        <w:trPr>
          <w:cantSplit/>
        </w:trPr>
        <w:tc>
          <w:tcPr>
            <w:tcW w:w="512" w:type="dxa"/>
            <w:vMerge/>
          </w:tcPr>
          <w:p w:rsidR="00B065A7" w:rsidRPr="003C71A0" w:rsidRDefault="00B065A7" w:rsidP="003C71A0">
            <w:pPr>
              <w:pStyle w:val="BodyText"/>
              <w:spacing w:before="60" w:after="60"/>
              <w:rPr>
                <w:rFonts w:ascii="Arial" w:hAnsi="Arial" w:cs="Arial"/>
                <w:sz w:val="18"/>
                <w:szCs w:val="18"/>
                <w:lang w:val="en-CA"/>
              </w:rPr>
            </w:pPr>
          </w:p>
        </w:tc>
        <w:tc>
          <w:tcPr>
            <w:tcW w:w="3893" w:type="dxa"/>
            <w:gridSpan w:val="3"/>
          </w:tcPr>
          <w:p w:rsidR="00B065A7" w:rsidRPr="003C71A0" w:rsidRDefault="00B065A7"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Name of Insurer</w:t>
            </w:r>
          </w:p>
        </w:tc>
        <w:tc>
          <w:tcPr>
            <w:tcW w:w="2160" w:type="dxa"/>
            <w:gridSpan w:val="2"/>
          </w:tcPr>
          <w:p w:rsidR="00B065A7" w:rsidRPr="003C71A0" w:rsidRDefault="00B065A7"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Limits of Liability</w:t>
            </w:r>
          </w:p>
        </w:tc>
        <w:tc>
          <w:tcPr>
            <w:tcW w:w="2520" w:type="dxa"/>
            <w:gridSpan w:val="2"/>
          </w:tcPr>
          <w:p w:rsidR="00B065A7" w:rsidRPr="003C71A0" w:rsidRDefault="00B065A7"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Policy Term</w:t>
            </w:r>
          </w:p>
        </w:tc>
        <w:tc>
          <w:tcPr>
            <w:tcW w:w="1895" w:type="dxa"/>
            <w:gridSpan w:val="3"/>
          </w:tcPr>
          <w:p w:rsidR="00B065A7" w:rsidRPr="003C71A0" w:rsidRDefault="00B065A7" w:rsidP="003C71A0">
            <w:pPr>
              <w:pStyle w:val="BodyText"/>
              <w:spacing w:before="60" w:after="60"/>
              <w:jc w:val="center"/>
              <w:rPr>
                <w:rFonts w:ascii="Arial" w:hAnsi="Arial" w:cs="Arial"/>
                <w:b/>
                <w:sz w:val="18"/>
                <w:szCs w:val="18"/>
                <w:lang w:val="en-CA"/>
              </w:rPr>
            </w:pPr>
            <w:r w:rsidRPr="003C71A0">
              <w:rPr>
                <w:rFonts w:ascii="Arial" w:hAnsi="Arial" w:cs="Arial"/>
                <w:b/>
                <w:sz w:val="18"/>
                <w:szCs w:val="18"/>
                <w:lang w:val="en-CA"/>
              </w:rPr>
              <w:t>Premium</w:t>
            </w:r>
          </w:p>
        </w:tc>
      </w:tr>
      <w:tr w:rsidR="00B065A7" w:rsidRPr="003C71A0" w:rsidTr="005B49D0">
        <w:trPr>
          <w:cantSplit/>
        </w:trPr>
        <w:tc>
          <w:tcPr>
            <w:tcW w:w="512" w:type="dxa"/>
            <w:vMerge/>
          </w:tcPr>
          <w:p w:rsidR="00B065A7" w:rsidRPr="003C71A0" w:rsidRDefault="00B065A7" w:rsidP="003C71A0">
            <w:pPr>
              <w:pStyle w:val="BodyText"/>
              <w:spacing w:before="60" w:after="60"/>
              <w:rPr>
                <w:rFonts w:ascii="Arial" w:hAnsi="Arial" w:cs="Arial"/>
                <w:sz w:val="18"/>
                <w:szCs w:val="18"/>
                <w:lang w:val="en-CA"/>
              </w:rPr>
            </w:pPr>
          </w:p>
        </w:tc>
        <w:tc>
          <w:tcPr>
            <w:tcW w:w="3893" w:type="dxa"/>
            <w:gridSpan w:val="3"/>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79"/>
                  <w:enabled/>
                  <w:calcOnExit w:val="0"/>
                  <w:textInput/>
                </w:ffData>
              </w:fldChar>
            </w:r>
            <w:bookmarkStart w:id="60" w:name="Text7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0"/>
          </w:p>
        </w:tc>
        <w:tc>
          <w:tcPr>
            <w:tcW w:w="2160" w:type="dxa"/>
            <w:gridSpan w:val="2"/>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2"/>
                  <w:enabled/>
                  <w:calcOnExit w:val="0"/>
                  <w:textInput/>
                </w:ffData>
              </w:fldChar>
            </w:r>
            <w:bookmarkStart w:id="61" w:name="Text82"/>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1"/>
          </w:p>
        </w:tc>
        <w:tc>
          <w:tcPr>
            <w:tcW w:w="2520" w:type="dxa"/>
            <w:gridSpan w:val="2"/>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5"/>
                  <w:enabled/>
                  <w:calcOnExit w:val="0"/>
                  <w:textInput/>
                </w:ffData>
              </w:fldChar>
            </w:r>
            <w:bookmarkStart w:id="62" w:name="Text85"/>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2"/>
          </w:p>
        </w:tc>
        <w:tc>
          <w:tcPr>
            <w:tcW w:w="1895" w:type="dxa"/>
            <w:gridSpan w:val="3"/>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8"/>
                  <w:enabled/>
                  <w:calcOnExit w:val="0"/>
                  <w:textInput/>
                </w:ffData>
              </w:fldChar>
            </w:r>
            <w:bookmarkStart w:id="63" w:name="Text88"/>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3"/>
          </w:p>
        </w:tc>
      </w:tr>
      <w:tr w:rsidR="00B065A7" w:rsidRPr="003C71A0" w:rsidTr="005B49D0">
        <w:trPr>
          <w:cantSplit/>
        </w:trPr>
        <w:tc>
          <w:tcPr>
            <w:tcW w:w="512" w:type="dxa"/>
            <w:vMerge/>
          </w:tcPr>
          <w:p w:rsidR="00B065A7" w:rsidRPr="003C71A0" w:rsidRDefault="00B065A7" w:rsidP="003C71A0">
            <w:pPr>
              <w:pStyle w:val="BodyText"/>
              <w:spacing w:before="60" w:after="60"/>
              <w:rPr>
                <w:rFonts w:ascii="Arial" w:hAnsi="Arial" w:cs="Arial"/>
                <w:sz w:val="18"/>
                <w:szCs w:val="18"/>
                <w:lang w:val="en-CA"/>
              </w:rPr>
            </w:pPr>
          </w:p>
        </w:tc>
        <w:tc>
          <w:tcPr>
            <w:tcW w:w="3893" w:type="dxa"/>
            <w:gridSpan w:val="3"/>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0"/>
                  <w:enabled/>
                  <w:calcOnExit w:val="0"/>
                  <w:textInput/>
                </w:ffData>
              </w:fldChar>
            </w:r>
            <w:bookmarkStart w:id="64" w:name="Text80"/>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4"/>
          </w:p>
        </w:tc>
        <w:tc>
          <w:tcPr>
            <w:tcW w:w="2160" w:type="dxa"/>
            <w:gridSpan w:val="2"/>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3"/>
                  <w:enabled/>
                  <w:calcOnExit w:val="0"/>
                  <w:textInput/>
                </w:ffData>
              </w:fldChar>
            </w:r>
            <w:bookmarkStart w:id="65" w:name="Text83"/>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5"/>
          </w:p>
        </w:tc>
        <w:tc>
          <w:tcPr>
            <w:tcW w:w="2520" w:type="dxa"/>
            <w:gridSpan w:val="2"/>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6"/>
                  <w:enabled/>
                  <w:calcOnExit w:val="0"/>
                  <w:textInput/>
                </w:ffData>
              </w:fldChar>
            </w:r>
            <w:bookmarkStart w:id="66" w:name="Text86"/>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6"/>
          </w:p>
        </w:tc>
        <w:tc>
          <w:tcPr>
            <w:tcW w:w="1895" w:type="dxa"/>
            <w:gridSpan w:val="3"/>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fldChar w:fldCharType="begin">
                <w:ffData>
                  <w:name w:val="Text89"/>
                  <w:enabled/>
                  <w:calcOnExit w:val="0"/>
                  <w:textInput/>
                </w:ffData>
              </w:fldChar>
            </w:r>
            <w:bookmarkStart w:id="67" w:name="Text89"/>
            <w:r w:rsidRPr="003C71A0">
              <w:rPr>
                <w:rFonts w:ascii="Arial" w:hAnsi="Arial" w:cs="Arial"/>
                <w:sz w:val="18"/>
                <w:szCs w:val="18"/>
                <w:lang w:val="en-CA"/>
              </w:rPr>
              <w:instrText xml:space="preserve"> FORMTEXT </w:instrText>
            </w:r>
            <w:r w:rsidRPr="003C71A0">
              <w:rPr>
                <w:rFonts w:ascii="Arial" w:hAnsi="Arial" w:cs="Arial"/>
                <w:sz w:val="18"/>
                <w:szCs w:val="18"/>
                <w:lang w:val="en-CA"/>
              </w:rPr>
            </w:r>
            <w:r w:rsidRPr="003C71A0">
              <w:rPr>
                <w:rFonts w:ascii="Arial" w:hAnsi="Arial" w:cs="Arial"/>
                <w:sz w:val="18"/>
                <w:szCs w:val="18"/>
                <w:lang w:val="en-CA"/>
              </w:rPr>
              <w:fldChar w:fldCharType="separate"/>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noProof/>
                <w:sz w:val="18"/>
                <w:szCs w:val="18"/>
                <w:lang w:val="en-CA"/>
              </w:rPr>
              <w:t> </w:t>
            </w:r>
            <w:r w:rsidRPr="003C71A0">
              <w:rPr>
                <w:rFonts w:ascii="Arial" w:hAnsi="Arial" w:cs="Arial"/>
                <w:sz w:val="18"/>
                <w:szCs w:val="18"/>
                <w:lang w:val="en-CA"/>
              </w:rPr>
              <w:fldChar w:fldCharType="end"/>
            </w:r>
            <w:bookmarkEnd w:id="67"/>
          </w:p>
        </w:tc>
      </w:tr>
      <w:tr w:rsidR="00B065A7" w:rsidRPr="003C71A0" w:rsidTr="005B49D0">
        <w:tc>
          <w:tcPr>
            <w:tcW w:w="512" w:type="dxa"/>
            <w:vMerge w:val="restart"/>
          </w:tcPr>
          <w:p w:rsidR="00B065A7" w:rsidRPr="003C71A0" w:rsidRDefault="00B065A7" w:rsidP="00B065A7">
            <w:pPr>
              <w:pStyle w:val="BodyText"/>
              <w:spacing w:before="60" w:after="60"/>
              <w:rPr>
                <w:rFonts w:ascii="Arial" w:hAnsi="Arial" w:cs="Arial"/>
                <w:sz w:val="18"/>
                <w:szCs w:val="18"/>
                <w:lang w:val="en-CA"/>
              </w:rPr>
            </w:pPr>
            <w:r w:rsidRPr="003C71A0">
              <w:rPr>
                <w:rFonts w:ascii="Arial" w:hAnsi="Arial" w:cs="Arial"/>
                <w:sz w:val="18"/>
                <w:szCs w:val="18"/>
                <w:lang w:val="en-CA"/>
              </w:rPr>
              <w:br w:type="page"/>
              <w:t>1</w:t>
            </w:r>
            <w:r>
              <w:rPr>
                <w:rFonts w:ascii="Arial" w:hAnsi="Arial" w:cs="Arial"/>
                <w:sz w:val="18"/>
                <w:szCs w:val="18"/>
                <w:lang w:val="en-CA"/>
              </w:rPr>
              <w:t>0</w:t>
            </w:r>
            <w:r w:rsidRPr="003C71A0">
              <w:rPr>
                <w:rFonts w:ascii="Arial" w:hAnsi="Arial" w:cs="Arial"/>
                <w:sz w:val="18"/>
                <w:szCs w:val="18"/>
                <w:lang w:val="en-CA"/>
              </w:rPr>
              <w:t>.</w:t>
            </w:r>
          </w:p>
        </w:tc>
        <w:tc>
          <w:tcPr>
            <w:tcW w:w="8573" w:type="dxa"/>
            <w:gridSpan w:val="7"/>
          </w:tcPr>
          <w:p w:rsidR="00B065A7" w:rsidRPr="003C71A0" w:rsidRDefault="00B065A7" w:rsidP="00B065A7">
            <w:pPr>
              <w:pStyle w:val="BodyText"/>
              <w:spacing w:before="60" w:after="60"/>
              <w:jc w:val="both"/>
              <w:rPr>
                <w:rFonts w:ascii="Arial" w:hAnsi="Arial" w:cs="Arial"/>
                <w:sz w:val="18"/>
                <w:szCs w:val="18"/>
                <w:lang w:val="en-CA"/>
              </w:rPr>
            </w:pPr>
            <w:r w:rsidRPr="003C71A0">
              <w:rPr>
                <w:rFonts w:ascii="Arial" w:hAnsi="Arial" w:cs="Arial"/>
                <w:sz w:val="18"/>
                <w:szCs w:val="18"/>
                <w:lang w:val="en-CA"/>
              </w:rPr>
              <w:t>Have any professional liability (E&amp;O) claims been made during the past five years against the Applicant or any of its past or present partners, executive officers, directors, brokers or salesmen (whether employees of independent contractors), employees or any predecessors in business?</w:t>
            </w:r>
          </w:p>
        </w:tc>
        <w:tc>
          <w:tcPr>
            <w:tcW w:w="990" w:type="dxa"/>
            <w:gridSpan w:val="2"/>
          </w:tcPr>
          <w:p w:rsidR="00B065A7" w:rsidRPr="003C71A0" w:rsidRDefault="00B065A7" w:rsidP="009D0983">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Yes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c>
          <w:tcPr>
            <w:tcW w:w="905" w:type="dxa"/>
          </w:tcPr>
          <w:p w:rsidR="00B065A7" w:rsidRPr="003C71A0" w:rsidRDefault="00B065A7" w:rsidP="009D0983">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No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r>
      <w:tr w:rsidR="00B065A7" w:rsidRPr="003C71A0" w:rsidTr="005B49D0">
        <w:tc>
          <w:tcPr>
            <w:tcW w:w="512" w:type="dxa"/>
            <w:vMerge/>
          </w:tcPr>
          <w:p w:rsidR="00B065A7" w:rsidRPr="003C71A0" w:rsidRDefault="00B065A7" w:rsidP="003C71A0">
            <w:pPr>
              <w:pStyle w:val="BodyText"/>
              <w:spacing w:before="60" w:after="60"/>
              <w:rPr>
                <w:rFonts w:ascii="Arial" w:hAnsi="Arial" w:cs="Arial"/>
                <w:sz w:val="18"/>
                <w:szCs w:val="18"/>
                <w:lang w:val="en-CA"/>
              </w:rPr>
            </w:pPr>
          </w:p>
        </w:tc>
        <w:tc>
          <w:tcPr>
            <w:tcW w:w="10468" w:type="dxa"/>
            <w:gridSpan w:val="10"/>
          </w:tcPr>
          <w:p w:rsidR="00B065A7" w:rsidRPr="003C71A0" w:rsidRDefault="00B065A7" w:rsidP="003C71A0">
            <w:pPr>
              <w:pStyle w:val="BodyText"/>
              <w:spacing w:before="60" w:after="60"/>
              <w:rPr>
                <w:rFonts w:ascii="Arial" w:hAnsi="Arial" w:cs="Arial"/>
                <w:sz w:val="18"/>
                <w:szCs w:val="18"/>
                <w:lang w:val="en-CA"/>
              </w:rPr>
            </w:pPr>
            <w:r w:rsidRPr="003C71A0">
              <w:rPr>
                <w:rFonts w:ascii="Arial" w:hAnsi="Arial" w:cs="Arial"/>
                <w:sz w:val="18"/>
                <w:szCs w:val="18"/>
                <w:lang w:val="en-CA"/>
              </w:rPr>
              <w:t>If “Yes”, please attach a separate sheet detailing the following particulars of each Claim (Date, Name of Claimant, Fact Pattern, Claim Status, Damages Paid, Defence Expenses Paid)</w:t>
            </w:r>
          </w:p>
        </w:tc>
      </w:tr>
      <w:tr w:rsidR="00B065A7" w:rsidRPr="003C71A0" w:rsidTr="002E2F3E">
        <w:tc>
          <w:tcPr>
            <w:tcW w:w="10980" w:type="dxa"/>
            <w:gridSpan w:val="11"/>
          </w:tcPr>
          <w:p w:rsidR="00B065A7" w:rsidRPr="003C71A0" w:rsidRDefault="00B065A7" w:rsidP="003C71A0">
            <w:pPr>
              <w:pStyle w:val="BodyText"/>
              <w:spacing w:before="60" w:after="60"/>
              <w:rPr>
                <w:rFonts w:ascii="Arial" w:hAnsi="Arial" w:cs="Arial"/>
                <w:b/>
                <w:sz w:val="18"/>
                <w:szCs w:val="18"/>
                <w:lang w:val="en-CA"/>
              </w:rPr>
            </w:pPr>
            <w:r w:rsidRPr="003C71A0">
              <w:rPr>
                <w:rFonts w:ascii="Arial" w:hAnsi="Arial" w:cs="Arial"/>
                <w:b/>
                <w:sz w:val="18"/>
                <w:szCs w:val="18"/>
                <w:lang w:val="en-CA"/>
              </w:rPr>
              <w:t>It is agreed that claims made or known prior to the inception of the original policy period are excluded from this proposed coverage.</w:t>
            </w:r>
          </w:p>
        </w:tc>
      </w:tr>
      <w:tr w:rsidR="00B065A7" w:rsidRPr="003C71A0" w:rsidTr="005B49D0">
        <w:tc>
          <w:tcPr>
            <w:tcW w:w="537" w:type="dxa"/>
            <w:gridSpan w:val="2"/>
            <w:vMerge w:val="restart"/>
          </w:tcPr>
          <w:p w:rsidR="00B065A7" w:rsidRPr="00B065A7" w:rsidRDefault="00B065A7" w:rsidP="003C71A0">
            <w:pPr>
              <w:pStyle w:val="BodyText"/>
              <w:spacing w:before="60" w:after="60"/>
              <w:rPr>
                <w:rFonts w:ascii="Arial" w:hAnsi="Arial" w:cs="Arial"/>
                <w:sz w:val="18"/>
                <w:szCs w:val="18"/>
                <w:lang w:val="en-CA"/>
              </w:rPr>
            </w:pPr>
            <w:r>
              <w:rPr>
                <w:rFonts w:ascii="Arial" w:hAnsi="Arial" w:cs="Arial"/>
                <w:sz w:val="18"/>
                <w:szCs w:val="18"/>
                <w:lang w:val="en-CA"/>
              </w:rPr>
              <w:t>11.</w:t>
            </w:r>
          </w:p>
        </w:tc>
        <w:tc>
          <w:tcPr>
            <w:tcW w:w="8548" w:type="dxa"/>
            <w:gridSpan w:val="6"/>
          </w:tcPr>
          <w:p w:rsidR="00B065A7" w:rsidRPr="003C71A0" w:rsidRDefault="00B065A7" w:rsidP="00B065A7">
            <w:pPr>
              <w:pStyle w:val="BodyText"/>
              <w:spacing w:before="60" w:after="60"/>
              <w:jc w:val="both"/>
              <w:rPr>
                <w:rFonts w:ascii="Arial" w:hAnsi="Arial" w:cs="Arial"/>
                <w:sz w:val="18"/>
                <w:szCs w:val="18"/>
                <w:lang w:val="en-CA"/>
              </w:rPr>
            </w:pPr>
            <w:r w:rsidRPr="003C71A0">
              <w:rPr>
                <w:rFonts w:ascii="Arial" w:hAnsi="Arial" w:cs="Arial"/>
                <w:sz w:val="18"/>
                <w:szCs w:val="18"/>
                <w:lang w:val="en-CA"/>
              </w:rPr>
              <w:t>Does any prospective Insured have knowledge or information of any circumstances or any allegations or contentions of any incident which may result in any claim being made against the firm or any of its past or present partners, executive officers, directors, brokers or salesmen (whether employees or independent contractors), employees, or any predecessors in business?</w:t>
            </w:r>
          </w:p>
        </w:tc>
        <w:tc>
          <w:tcPr>
            <w:tcW w:w="990" w:type="dxa"/>
            <w:gridSpan w:val="2"/>
          </w:tcPr>
          <w:p w:rsidR="00B065A7" w:rsidRPr="003C71A0" w:rsidRDefault="00B065A7" w:rsidP="009D0983">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Yes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c>
          <w:tcPr>
            <w:tcW w:w="905" w:type="dxa"/>
          </w:tcPr>
          <w:p w:rsidR="00B065A7" w:rsidRPr="003C71A0" w:rsidRDefault="00B065A7" w:rsidP="009D0983">
            <w:pPr>
              <w:pStyle w:val="BodyText"/>
              <w:spacing w:before="60" w:after="60"/>
              <w:jc w:val="both"/>
              <w:rPr>
                <w:rFonts w:ascii="Arial" w:hAnsi="Arial" w:cs="Arial"/>
                <w:sz w:val="18"/>
                <w:szCs w:val="18"/>
                <w:lang w:val="en-CA"/>
              </w:rPr>
            </w:pPr>
            <w:r w:rsidRPr="003C71A0">
              <w:rPr>
                <w:rFonts w:ascii="Arial" w:hAnsi="Arial" w:cs="Arial"/>
                <w:sz w:val="18"/>
                <w:szCs w:val="18"/>
                <w:lang w:val="en-CA"/>
              </w:rPr>
              <w:t xml:space="preserve">No   </w:t>
            </w:r>
            <w:r w:rsidRPr="003C71A0">
              <w:rPr>
                <w:rFonts w:ascii="Arial" w:hAnsi="Arial" w:cs="Arial"/>
                <w:smallCaps/>
                <w:sz w:val="18"/>
                <w:szCs w:val="18"/>
                <w:lang w:val="en-CA"/>
              </w:rPr>
              <w:fldChar w:fldCharType="begin">
                <w:ffData>
                  <w:name w:val="Check2"/>
                  <w:enabled/>
                  <w:calcOnExit w:val="0"/>
                  <w:checkBox>
                    <w:sizeAuto/>
                    <w:default w:val="0"/>
                  </w:checkBox>
                </w:ffData>
              </w:fldChar>
            </w:r>
            <w:r w:rsidRPr="003C71A0">
              <w:rPr>
                <w:rFonts w:ascii="Arial" w:hAnsi="Arial" w:cs="Arial"/>
                <w:smallCaps/>
                <w:sz w:val="18"/>
                <w:szCs w:val="18"/>
                <w:lang w:val="en-CA"/>
              </w:rPr>
              <w:instrText xml:space="preserve"> FORMCHECKBOX </w:instrText>
            </w:r>
            <w:r w:rsidR="004A1645">
              <w:rPr>
                <w:rFonts w:ascii="Arial" w:hAnsi="Arial" w:cs="Arial"/>
                <w:smallCaps/>
                <w:sz w:val="18"/>
                <w:szCs w:val="18"/>
                <w:lang w:val="en-CA"/>
              </w:rPr>
            </w:r>
            <w:r w:rsidR="004A1645">
              <w:rPr>
                <w:rFonts w:ascii="Arial" w:hAnsi="Arial" w:cs="Arial"/>
                <w:smallCaps/>
                <w:sz w:val="18"/>
                <w:szCs w:val="18"/>
                <w:lang w:val="en-CA"/>
              </w:rPr>
              <w:fldChar w:fldCharType="separate"/>
            </w:r>
            <w:r w:rsidRPr="003C71A0">
              <w:rPr>
                <w:rFonts w:ascii="Arial" w:hAnsi="Arial" w:cs="Arial"/>
                <w:smallCaps/>
                <w:sz w:val="18"/>
                <w:szCs w:val="18"/>
                <w:lang w:val="en-CA"/>
              </w:rPr>
              <w:fldChar w:fldCharType="end"/>
            </w:r>
          </w:p>
        </w:tc>
      </w:tr>
      <w:tr w:rsidR="00B065A7" w:rsidRPr="003C71A0" w:rsidTr="005B49D0">
        <w:tc>
          <w:tcPr>
            <w:tcW w:w="537" w:type="dxa"/>
            <w:gridSpan w:val="2"/>
            <w:vMerge/>
          </w:tcPr>
          <w:p w:rsidR="00B065A7" w:rsidRDefault="00B065A7" w:rsidP="003C71A0">
            <w:pPr>
              <w:pStyle w:val="BodyText"/>
              <w:spacing w:before="60" w:after="60"/>
              <w:rPr>
                <w:rFonts w:ascii="Arial" w:hAnsi="Arial" w:cs="Arial"/>
                <w:sz w:val="18"/>
                <w:szCs w:val="18"/>
                <w:lang w:val="en-CA"/>
              </w:rPr>
            </w:pPr>
          </w:p>
        </w:tc>
        <w:tc>
          <w:tcPr>
            <w:tcW w:w="10443" w:type="dxa"/>
            <w:gridSpan w:val="9"/>
          </w:tcPr>
          <w:p w:rsidR="00B065A7" w:rsidRPr="003C71A0" w:rsidRDefault="00B065A7" w:rsidP="009D0983">
            <w:pPr>
              <w:pStyle w:val="BodyText"/>
              <w:spacing w:before="60" w:after="60"/>
              <w:rPr>
                <w:rFonts w:ascii="Arial" w:hAnsi="Arial" w:cs="Arial"/>
                <w:sz w:val="18"/>
                <w:szCs w:val="18"/>
                <w:lang w:val="en-CA"/>
              </w:rPr>
            </w:pPr>
            <w:r w:rsidRPr="003C71A0">
              <w:rPr>
                <w:rFonts w:ascii="Arial" w:hAnsi="Arial" w:cs="Arial"/>
                <w:sz w:val="18"/>
                <w:szCs w:val="18"/>
                <w:lang w:val="en-CA"/>
              </w:rPr>
              <w:t>If “Yes”, please attach a separate sheet detailing the following particulars of each circumstance (Date First Known, Name of Potential Claimant, Fact Pattern, Date Reported to Insurers)</w:t>
            </w:r>
          </w:p>
        </w:tc>
      </w:tr>
      <w:tr w:rsidR="00B065A7" w:rsidRPr="003C71A0" w:rsidTr="00F24F24">
        <w:tc>
          <w:tcPr>
            <w:tcW w:w="10980" w:type="dxa"/>
            <w:gridSpan w:val="11"/>
          </w:tcPr>
          <w:p w:rsidR="00B065A7" w:rsidRPr="003C71A0" w:rsidRDefault="00B065A7" w:rsidP="003C71A0">
            <w:pPr>
              <w:pStyle w:val="BodyText"/>
              <w:spacing w:before="60" w:after="60"/>
              <w:rPr>
                <w:rFonts w:ascii="Arial" w:hAnsi="Arial" w:cs="Arial"/>
                <w:b/>
                <w:sz w:val="18"/>
                <w:szCs w:val="18"/>
                <w:lang w:val="en-CA"/>
              </w:rPr>
            </w:pPr>
            <w:r w:rsidRPr="003C71A0">
              <w:rPr>
                <w:rFonts w:ascii="Arial" w:hAnsi="Arial" w:cs="Arial"/>
                <w:b/>
                <w:sz w:val="18"/>
                <w:szCs w:val="18"/>
                <w:lang w:val="en-CA"/>
              </w:rPr>
              <w:t>It is agreed that, if such knowledge or information exists, any claim arising there from is excluded from this proposed coverage.</w:t>
            </w:r>
          </w:p>
        </w:tc>
      </w:tr>
      <w:tr w:rsidR="00B065A7" w:rsidRPr="003C71A0" w:rsidTr="003C71A0">
        <w:trPr>
          <w:trHeight w:val="557"/>
        </w:trPr>
        <w:tc>
          <w:tcPr>
            <w:tcW w:w="10980" w:type="dxa"/>
            <w:gridSpan w:val="11"/>
          </w:tcPr>
          <w:p w:rsidR="00B065A7" w:rsidRPr="003C71A0" w:rsidRDefault="00B065A7" w:rsidP="003C71A0">
            <w:pPr>
              <w:pStyle w:val="BodyText"/>
              <w:tabs>
                <w:tab w:val="left" w:pos="522"/>
              </w:tabs>
              <w:spacing w:before="60" w:after="60"/>
              <w:ind w:left="518" w:hanging="518"/>
              <w:rPr>
                <w:rFonts w:ascii="Arial" w:hAnsi="Arial" w:cs="Arial"/>
                <w:b/>
                <w:sz w:val="18"/>
                <w:szCs w:val="18"/>
                <w:lang w:val="en-CA"/>
              </w:rPr>
            </w:pPr>
            <w:r w:rsidRPr="003C71A0">
              <w:rPr>
                <w:rFonts w:ascii="Arial" w:hAnsi="Arial" w:cs="Arial"/>
                <w:b/>
                <w:sz w:val="18"/>
                <w:szCs w:val="18"/>
                <w:lang w:val="en-CA"/>
              </w:rPr>
              <w:lastRenderedPageBreak/>
              <w:t>Note:</w:t>
            </w:r>
            <w:r w:rsidRPr="003C71A0">
              <w:rPr>
                <w:rFonts w:ascii="Arial" w:hAnsi="Arial" w:cs="Arial"/>
                <w:b/>
                <w:sz w:val="18"/>
                <w:szCs w:val="18"/>
                <w:lang w:val="en-CA"/>
              </w:rPr>
              <w:tab/>
              <w:t>This policy does not cover any securitization, syndication, general partnership or similar real estate investment trust activities or any property development, construction activities.</w:t>
            </w:r>
          </w:p>
        </w:tc>
      </w:tr>
    </w:tbl>
    <w:p w:rsidR="00121C01" w:rsidRPr="003C71A0" w:rsidRDefault="007902E3" w:rsidP="009D4755">
      <w:pPr>
        <w:spacing w:before="60" w:after="60"/>
        <w:ind w:left="-810" w:right="-810"/>
        <w:jc w:val="both"/>
        <w:rPr>
          <w:rFonts w:ascii="Arial" w:hAnsi="Arial" w:cs="Arial"/>
          <w:b/>
          <w:caps/>
          <w:sz w:val="18"/>
          <w:szCs w:val="18"/>
          <w:lang w:val="en-CA"/>
        </w:rPr>
      </w:pPr>
      <w:r w:rsidRPr="003C71A0">
        <w:rPr>
          <w:rFonts w:ascii="Arial" w:hAnsi="Arial" w:cs="Arial"/>
          <w:b/>
          <w:sz w:val="18"/>
          <w:szCs w:val="18"/>
          <w:lang w:val="en-CA"/>
        </w:rPr>
        <w:t>For the purposes of this application, the undersigned authorized agent of all person(s) and entity(ies) proposed for this insurance declares that, to the best of his/her knowledge and belief, after reasonable inquiry, the statements in this application, and in any attachments, are true and complete.  The company is authorized to make any inquiry in connection with this application.  Accepting this application does not bind the company to issue a policy.</w:t>
      </w:r>
    </w:p>
    <w:p w:rsidR="00121C01" w:rsidRPr="003C71A0" w:rsidRDefault="007902E3" w:rsidP="009D4755">
      <w:pPr>
        <w:spacing w:before="60" w:after="60"/>
        <w:ind w:left="-810" w:right="-810"/>
        <w:jc w:val="both"/>
        <w:rPr>
          <w:rFonts w:ascii="Arial" w:hAnsi="Arial" w:cs="Arial"/>
          <w:b/>
          <w:caps/>
          <w:sz w:val="18"/>
          <w:szCs w:val="18"/>
          <w:lang w:val="en-CA"/>
        </w:rPr>
      </w:pPr>
      <w:r w:rsidRPr="003C71A0">
        <w:rPr>
          <w:rFonts w:ascii="Arial" w:hAnsi="Arial" w:cs="Arial"/>
          <w:b/>
          <w:sz w:val="18"/>
          <w:szCs w:val="18"/>
          <w:lang w:val="en-CA"/>
        </w:rPr>
        <w:t>The information contained in and submitted with this application is on file with the company and is considered physically attached to this application.  This application and such information will become part of, and be considered physically attached to, any policy issued as a result of this application.  If, as a result of this application, a policy is issued, the company will have relied upon this application and on such attachments.</w:t>
      </w:r>
    </w:p>
    <w:p w:rsidR="00121C01" w:rsidRPr="003C71A0" w:rsidRDefault="007902E3" w:rsidP="009D4755">
      <w:pPr>
        <w:spacing w:before="60" w:after="60"/>
        <w:ind w:left="-810" w:right="-810"/>
        <w:jc w:val="both"/>
        <w:rPr>
          <w:rFonts w:ascii="Arial" w:hAnsi="Arial" w:cs="Arial"/>
          <w:b/>
          <w:caps/>
          <w:sz w:val="18"/>
          <w:szCs w:val="18"/>
          <w:lang w:val="en-CA"/>
        </w:rPr>
      </w:pPr>
      <w:r w:rsidRPr="003C71A0">
        <w:rPr>
          <w:rFonts w:ascii="Arial" w:hAnsi="Arial" w:cs="Arial"/>
          <w:b/>
          <w:sz w:val="18"/>
          <w:szCs w:val="18"/>
          <w:lang w:val="en-CA"/>
        </w:rPr>
        <w:t>If the statements in this application or in any attachment change materially before the effective da</w:t>
      </w:r>
      <w:r w:rsidR="00D55C31" w:rsidRPr="003C71A0">
        <w:rPr>
          <w:rFonts w:ascii="Arial" w:hAnsi="Arial" w:cs="Arial"/>
          <w:b/>
          <w:sz w:val="18"/>
          <w:szCs w:val="18"/>
          <w:lang w:val="en-CA"/>
        </w:rPr>
        <w:t>te of any proposed policy, the A</w:t>
      </w:r>
      <w:r w:rsidRPr="003C71A0">
        <w:rPr>
          <w:rFonts w:ascii="Arial" w:hAnsi="Arial" w:cs="Arial"/>
          <w:b/>
          <w:sz w:val="18"/>
          <w:szCs w:val="18"/>
          <w:lang w:val="en-CA"/>
        </w:rPr>
        <w:t>pplicant must notify the company, and the company may modify or withdraw any quotation.</w:t>
      </w:r>
    </w:p>
    <w:p w:rsidR="00121C01" w:rsidRPr="003C71A0" w:rsidRDefault="007902E3" w:rsidP="009D4755">
      <w:pPr>
        <w:spacing w:before="60" w:after="60"/>
        <w:ind w:left="-810" w:right="-810"/>
        <w:jc w:val="both"/>
        <w:rPr>
          <w:rFonts w:ascii="Arial" w:hAnsi="Arial" w:cs="Arial"/>
          <w:b/>
          <w:caps/>
          <w:sz w:val="18"/>
          <w:szCs w:val="18"/>
          <w:lang w:val="en-CA"/>
        </w:rPr>
      </w:pPr>
      <w:r w:rsidRPr="003C71A0">
        <w:rPr>
          <w:rFonts w:ascii="Arial" w:hAnsi="Arial" w:cs="Arial"/>
          <w:b/>
          <w:sz w:val="18"/>
          <w:szCs w:val="18"/>
          <w:lang w:val="en-CA"/>
        </w:rPr>
        <w:t>The undersigned declares that the person(s) and entity(ies) proposed for this insurance understand that:</w:t>
      </w:r>
    </w:p>
    <w:p w:rsidR="00121C01" w:rsidRPr="003C71A0" w:rsidRDefault="00D55C31" w:rsidP="009D4755">
      <w:pPr>
        <w:spacing w:before="60" w:after="60"/>
        <w:ind w:left="-360" w:right="-810" w:hanging="450"/>
        <w:jc w:val="both"/>
        <w:rPr>
          <w:rFonts w:ascii="Arial" w:hAnsi="Arial" w:cs="Arial"/>
          <w:b/>
          <w:caps/>
          <w:sz w:val="18"/>
          <w:szCs w:val="18"/>
          <w:lang w:val="en-CA"/>
        </w:rPr>
      </w:pPr>
      <w:r w:rsidRPr="003C71A0">
        <w:rPr>
          <w:rFonts w:ascii="Arial" w:hAnsi="Arial" w:cs="Arial"/>
          <w:b/>
          <w:sz w:val="18"/>
          <w:szCs w:val="18"/>
          <w:lang w:val="en-CA"/>
        </w:rPr>
        <w:t>A.</w:t>
      </w:r>
      <w:r w:rsidR="007902E3" w:rsidRPr="003C71A0">
        <w:rPr>
          <w:rFonts w:ascii="Arial" w:hAnsi="Arial" w:cs="Arial"/>
          <w:b/>
          <w:sz w:val="18"/>
          <w:szCs w:val="18"/>
          <w:lang w:val="en-CA"/>
        </w:rPr>
        <w:tab/>
        <w:t>the policy for which application is made will apply only to claims first made or deemed made during the period in which the policy is in effect; and</w:t>
      </w:r>
    </w:p>
    <w:p w:rsidR="00121C01" w:rsidRPr="003C71A0" w:rsidRDefault="00D55C31" w:rsidP="009D4755">
      <w:pPr>
        <w:spacing w:before="60" w:after="60"/>
        <w:ind w:left="-360" w:right="-810" w:hanging="450"/>
        <w:jc w:val="both"/>
        <w:rPr>
          <w:rFonts w:ascii="Arial" w:hAnsi="Arial" w:cs="Arial"/>
          <w:b/>
          <w:caps/>
          <w:sz w:val="18"/>
          <w:szCs w:val="18"/>
          <w:lang w:val="en-CA"/>
        </w:rPr>
      </w:pPr>
      <w:r w:rsidRPr="003C71A0">
        <w:rPr>
          <w:rFonts w:ascii="Arial" w:hAnsi="Arial" w:cs="Arial"/>
          <w:b/>
          <w:sz w:val="18"/>
          <w:szCs w:val="18"/>
          <w:lang w:val="en-CA"/>
        </w:rPr>
        <w:t>B.</w:t>
      </w:r>
      <w:r w:rsidR="007902E3" w:rsidRPr="003C71A0">
        <w:rPr>
          <w:rFonts w:ascii="Arial" w:hAnsi="Arial" w:cs="Arial"/>
          <w:b/>
          <w:sz w:val="18"/>
          <w:szCs w:val="18"/>
          <w:lang w:val="en-CA"/>
        </w:rPr>
        <w:tab/>
        <w:t>the limits of liability contained in the policy will be reduced, and may be completely exhausted, by the payment of defence expenses and, in such event, the company will not be responsible for the continued defence of any claim or be liable for the defence expenses or for the amount of any judgment or settlement to the extent that any of the foregoing exceed any applicable limit of liability; and</w:t>
      </w:r>
    </w:p>
    <w:p w:rsidR="00121C01" w:rsidRPr="003C71A0" w:rsidRDefault="00D55C31" w:rsidP="009D4755">
      <w:pPr>
        <w:spacing w:before="60" w:after="60"/>
        <w:ind w:left="-360" w:right="-810" w:hanging="450"/>
        <w:jc w:val="both"/>
        <w:rPr>
          <w:rFonts w:ascii="Arial" w:hAnsi="Arial" w:cs="Arial"/>
          <w:b/>
          <w:caps/>
          <w:sz w:val="18"/>
          <w:szCs w:val="18"/>
          <w:lang w:val="en-CA"/>
        </w:rPr>
      </w:pPr>
      <w:r w:rsidRPr="003C71A0">
        <w:rPr>
          <w:rFonts w:ascii="Arial" w:hAnsi="Arial" w:cs="Arial"/>
          <w:b/>
          <w:sz w:val="18"/>
          <w:szCs w:val="18"/>
          <w:lang w:val="en-CA"/>
        </w:rPr>
        <w:t>C.</w:t>
      </w:r>
      <w:r w:rsidR="007902E3" w:rsidRPr="003C71A0">
        <w:rPr>
          <w:rFonts w:ascii="Arial" w:hAnsi="Arial" w:cs="Arial"/>
          <w:b/>
          <w:sz w:val="18"/>
          <w:szCs w:val="18"/>
          <w:lang w:val="en-CA"/>
        </w:rPr>
        <w:tab/>
        <w:t>defence expenses will be applied against any applicable deductible.</w:t>
      </w:r>
    </w:p>
    <w:p w:rsidR="00C92659" w:rsidRPr="003C71A0" w:rsidRDefault="00D55C31" w:rsidP="009D4755">
      <w:pPr>
        <w:spacing w:before="60" w:after="60"/>
        <w:ind w:left="-180" w:right="-810" w:hanging="630"/>
        <w:rPr>
          <w:rFonts w:ascii="Arial" w:hAnsi="Arial" w:cs="Arial"/>
          <w:b/>
          <w:caps/>
          <w:sz w:val="18"/>
          <w:szCs w:val="18"/>
          <w:lang w:val="en-CA"/>
        </w:rPr>
      </w:pPr>
      <w:r w:rsidRPr="003C71A0">
        <w:rPr>
          <w:rFonts w:ascii="Arial" w:hAnsi="Arial" w:cs="Arial"/>
          <w:b/>
          <w:sz w:val="18"/>
          <w:szCs w:val="18"/>
          <w:lang w:val="en-CA"/>
        </w:rPr>
        <w:t>Note:</w:t>
      </w:r>
      <w:r w:rsidRPr="003C71A0">
        <w:rPr>
          <w:rFonts w:ascii="Arial" w:hAnsi="Arial" w:cs="Arial"/>
          <w:b/>
          <w:sz w:val="18"/>
          <w:szCs w:val="18"/>
          <w:lang w:val="en-CA"/>
        </w:rPr>
        <w:tab/>
        <w:t>T</w:t>
      </w:r>
      <w:r w:rsidR="007902E3" w:rsidRPr="003C71A0">
        <w:rPr>
          <w:rFonts w:ascii="Arial" w:hAnsi="Arial" w:cs="Arial"/>
          <w:b/>
          <w:sz w:val="18"/>
          <w:szCs w:val="18"/>
          <w:lang w:val="en-CA"/>
        </w:rPr>
        <w:t>his application is signed by the undersigned author</w:t>
      </w:r>
      <w:r w:rsidRPr="003C71A0">
        <w:rPr>
          <w:rFonts w:ascii="Arial" w:hAnsi="Arial" w:cs="Arial"/>
          <w:b/>
          <w:sz w:val="18"/>
          <w:szCs w:val="18"/>
          <w:lang w:val="en-CA"/>
        </w:rPr>
        <w:t>ized agent of the Applicant on behalf of the A</w:t>
      </w:r>
      <w:r w:rsidR="007902E3" w:rsidRPr="003C71A0">
        <w:rPr>
          <w:rFonts w:ascii="Arial" w:hAnsi="Arial" w:cs="Arial"/>
          <w:b/>
          <w:sz w:val="18"/>
          <w:szCs w:val="18"/>
          <w:lang w:val="en-CA"/>
        </w:rPr>
        <w:t>pplicant and all of its partners, owners, shareholders, officers, and employees.</w:t>
      </w:r>
    </w:p>
    <w:tbl>
      <w:tblPr>
        <w:tblW w:w="10890" w:type="dxa"/>
        <w:tblInd w:w="-612" w:type="dxa"/>
        <w:tblLayout w:type="fixed"/>
        <w:tblLook w:val="0000" w:firstRow="0" w:lastRow="0" w:firstColumn="0" w:lastColumn="0" w:noHBand="0" w:noVBand="0"/>
      </w:tblPr>
      <w:tblGrid>
        <w:gridCol w:w="5220"/>
        <w:gridCol w:w="3600"/>
        <w:gridCol w:w="2070"/>
      </w:tblGrid>
      <w:tr w:rsidR="00A27ED7" w:rsidRPr="003C71A0" w:rsidTr="002544C8">
        <w:trPr>
          <w:cantSplit/>
          <w:trHeight w:val="1290"/>
        </w:trPr>
        <w:tc>
          <w:tcPr>
            <w:tcW w:w="10890" w:type="dxa"/>
            <w:gridSpan w:val="3"/>
            <w:tcBorders>
              <w:top w:val="single" w:sz="6" w:space="0" w:color="auto"/>
              <w:left w:val="single" w:sz="6" w:space="0" w:color="auto"/>
              <w:bottom w:val="single" w:sz="6" w:space="0" w:color="auto"/>
              <w:right w:val="single" w:sz="6" w:space="0" w:color="auto"/>
            </w:tcBorders>
          </w:tcPr>
          <w:p w:rsidR="005074C3" w:rsidRPr="003C71A0" w:rsidRDefault="002544C8" w:rsidP="002544C8">
            <w:pPr>
              <w:spacing w:before="60" w:after="60"/>
              <w:rPr>
                <w:rFonts w:ascii="Arial" w:hAnsi="Arial" w:cs="Arial"/>
                <w:sz w:val="18"/>
                <w:lang w:val="en-CA"/>
              </w:rPr>
            </w:pPr>
            <w:r>
              <w:rPr>
                <w:rFonts w:ascii="Arial" w:hAnsi="Arial" w:cs="Arial"/>
                <w:sz w:val="18"/>
                <w:lang w:val="en-CA"/>
              </w:rPr>
              <w:t>APPLICANT”S SIGNATURE</w:t>
            </w:r>
          </w:p>
        </w:tc>
      </w:tr>
      <w:tr w:rsidR="00A27ED7" w:rsidRPr="003C71A0" w:rsidTr="002544C8">
        <w:trPr>
          <w:cantSplit/>
          <w:trHeight w:val="705"/>
        </w:trPr>
        <w:tc>
          <w:tcPr>
            <w:tcW w:w="5220" w:type="dxa"/>
            <w:tcBorders>
              <w:top w:val="single" w:sz="6" w:space="0" w:color="auto"/>
              <w:left w:val="single" w:sz="6" w:space="0" w:color="auto"/>
              <w:bottom w:val="single" w:sz="6" w:space="0" w:color="auto"/>
              <w:right w:val="single" w:sz="6" w:space="0" w:color="auto"/>
            </w:tcBorders>
          </w:tcPr>
          <w:p w:rsidR="00A27ED7" w:rsidRPr="003C71A0" w:rsidRDefault="00B04B86" w:rsidP="009D4755">
            <w:pPr>
              <w:spacing w:before="60" w:after="60"/>
              <w:rPr>
                <w:rFonts w:ascii="Arial" w:hAnsi="Arial" w:cs="Arial"/>
                <w:sz w:val="18"/>
                <w:lang w:val="en-CA"/>
              </w:rPr>
            </w:pPr>
            <w:r w:rsidRPr="003C71A0">
              <w:rPr>
                <w:rFonts w:ascii="Arial" w:hAnsi="Arial" w:cs="Arial"/>
                <w:sz w:val="18"/>
                <w:lang w:val="en-CA"/>
              </w:rPr>
              <w:t xml:space="preserve">SIGNED </w:t>
            </w:r>
            <w:r w:rsidR="00A27ED7" w:rsidRPr="003C71A0">
              <w:rPr>
                <w:rFonts w:ascii="Arial" w:hAnsi="Arial" w:cs="Arial"/>
                <w:sz w:val="18"/>
                <w:lang w:val="en-CA"/>
              </w:rPr>
              <w:t>BY</w:t>
            </w:r>
            <w:r w:rsidR="00A27ED7" w:rsidRPr="003C71A0">
              <w:rPr>
                <w:rFonts w:ascii="Arial" w:hAnsi="Arial" w:cs="Arial"/>
                <w:i/>
                <w:sz w:val="18"/>
                <w:lang w:val="en-CA"/>
              </w:rPr>
              <w:t xml:space="preserve"> (Principal, Partner, or Shareholder</w:t>
            </w:r>
            <w:r w:rsidR="002544C8">
              <w:rPr>
                <w:rFonts w:ascii="Arial" w:hAnsi="Arial" w:cs="Arial"/>
                <w:i/>
                <w:sz w:val="18"/>
                <w:lang w:val="en-CA"/>
              </w:rPr>
              <w:t>’s Name</w:t>
            </w:r>
            <w:r w:rsidR="00A27ED7" w:rsidRPr="003C71A0">
              <w:rPr>
                <w:rFonts w:ascii="Arial" w:hAnsi="Arial" w:cs="Arial"/>
                <w:i/>
                <w:sz w:val="18"/>
                <w:lang w:val="en-CA"/>
              </w:rPr>
              <w:t>)</w:t>
            </w:r>
          </w:p>
          <w:p w:rsidR="005074C3" w:rsidRPr="003C71A0" w:rsidRDefault="002544C8" w:rsidP="009D4755">
            <w:pPr>
              <w:spacing w:before="60" w:after="60"/>
              <w:rPr>
                <w:rFonts w:ascii="Arial" w:hAnsi="Arial" w:cs="Arial"/>
                <w:sz w:val="18"/>
                <w:lang w:val="en-CA"/>
              </w:rPr>
            </w:pPr>
            <w:r w:rsidRPr="003C71A0">
              <w:rPr>
                <w:rFonts w:ascii="Arial" w:hAnsi="Arial" w:cs="Arial"/>
                <w:sz w:val="18"/>
                <w:lang w:val="en-CA"/>
              </w:rPr>
              <w:fldChar w:fldCharType="begin">
                <w:ffData>
                  <w:name w:val="Text91"/>
                  <w:enabled/>
                  <w:calcOnExit w:val="0"/>
                  <w:textInput/>
                </w:ffData>
              </w:fldChar>
            </w:r>
            <w:bookmarkStart w:id="68" w:name="Text91"/>
            <w:r w:rsidRPr="003C71A0">
              <w:rPr>
                <w:rFonts w:ascii="Arial" w:hAnsi="Arial" w:cs="Arial"/>
                <w:sz w:val="18"/>
                <w:lang w:val="en-CA"/>
              </w:rPr>
              <w:instrText xml:space="preserve"> FORMTEXT </w:instrText>
            </w:r>
            <w:r w:rsidRPr="003C71A0">
              <w:rPr>
                <w:rFonts w:ascii="Arial" w:hAnsi="Arial" w:cs="Arial"/>
                <w:sz w:val="18"/>
                <w:lang w:val="en-CA"/>
              </w:rPr>
            </w:r>
            <w:r w:rsidRPr="003C71A0">
              <w:rPr>
                <w:rFonts w:ascii="Arial" w:hAnsi="Arial" w:cs="Arial"/>
                <w:sz w:val="18"/>
                <w:lang w:val="en-CA"/>
              </w:rPr>
              <w:fldChar w:fldCharType="separate"/>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sz w:val="18"/>
                <w:lang w:val="en-CA"/>
              </w:rPr>
              <w:fldChar w:fldCharType="end"/>
            </w:r>
            <w:bookmarkEnd w:id="68"/>
          </w:p>
        </w:tc>
        <w:tc>
          <w:tcPr>
            <w:tcW w:w="3600" w:type="dxa"/>
            <w:tcBorders>
              <w:top w:val="single" w:sz="6" w:space="0" w:color="auto"/>
              <w:left w:val="single" w:sz="6" w:space="0" w:color="auto"/>
              <w:bottom w:val="single" w:sz="6" w:space="0" w:color="auto"/>
              <w:right w:val="single" w:sz="6" w:space="0" w:color="auto"/>
            </w:tcBorders>
          </w:tcPr>
          <w:p w:rsidR="00A27ED7" w:rsidRPr="003C71A0" w:rsidRDefault="00A27ED7" w:rsidP="009D4755">
            <w:pPr>
              <w:spacing w:before="60" w:after="60"/>
              <w:rPr>
                <w:rFonts w:ascii="Arial" w:hAnsi="Arial" w:cs="Arial"/>
                <w:sz w:val="18"/>
                <w:lang w:val="en-CA"/>
              </w:rPr>
            </w:pPr>
            <w:r w:rsidRPr="003C71A0">
              <w:rPr>
                <w:rFonts w:ascii="Arial" w:hAnsi="Arial" w:cs="Arial"/>
                <w:sz w:val="18"/>
                <w:lang w:val="en-CA"/>
              </w:rPr>
              <w:t>TITLE</w:t>
            </w:r>
          </w:p>
          <w:p w:rsidR="007514EF" w:rsidRPr="003C71A0" w:rsidRDefault="007514EF" w:rsidP="009D4755">
            <w:pPr>
              <w:spacing w:before="60" w:after="60"/>
              <w:rPr>
                <w:rFonts w:ascii="Arial" w:hAnsi="Arial" w:cs="Arial"/>
                <w:sz w:val="18"/>
                <w:lang w:val="en-CA"/>
              </w:rPr>
            </w:pPr>
            <w:r w:rsidRPr="003C71A0">
              <w:rPr>
                <w:rFonts w:ascii="Arial" w:hAnsi="Arial" w:cs="Arial"/>
                <w:sz w:val="18"/>
                <w:lang w:val="en-CA"/>
              </w:rPr>
              <w:fldChar w:fldCharType="begin">
                <w:ffData>
                  <w:name w:val="Text92"/>
                  <w:enabled/>
                  <w:calcOnExit w:val="0"/>
                  <w:textInput/>
                </w:ffData>
              </w:fldChar>
            </w:r>
            <w:bookmarkStart w:id="69" w:name="Text92"/>
            <w:r w:rsidRPr="003C71A0">
              <w:rPr>
                <w:rFonts w:ascii="Arial" w:hAnsi="Arial" w:cs="Arial"/>
                <w:sz w:val="18"/>
                <w:lang w:val="en-CA"/>
              </w:rPr>
              <w:instrText xml:space="preserve"> FORMTEXT </w:instrText>
            </w:r>
            <w:r w:rsidRPr="003C71A0">
              <w:rPr>
                <w:rFonts w:ascii="Arial" w:hAnsi="Arial" w:cs="Arial"/>
                <w:sz w:val="18"/>
                <w:lang w:val="en-CA"/>
              </w:rPr>
            </w:r>
            <w:r w:rsidRPr="003C71A0">
              <w:rPr>
                <w:rFonts w:ascii="Arial" w:hAnsi="Arial" w:cs="Arial"/>
                <w:sz w:val="18"/>
                <w:lang w:val="en-CA"/>
              </w:rPr>
              <w:fldChar w:fldCharType="separate"/>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sz w:val="18"/>
                <w:lang w:val="en-CA"/>
              </w:rPr>
              <w:fldChar w:fldCharType="end"/>
            </w:r>
            <w:bookmarkEnd w:id="69"/>
          </w:p>
        </w:tc>
        <w:tc>
          <w:tcPr>
            <w:tcW w:w="2070" w:type="dxa"/>
            <w:tcBorders>
              <w:top w:val="single" w:sz="6" w:space="0" w:color="auto"/>
              <w:left w:val="single" w:sz="6" w:space="0" w:color="auto"/>
              <w:bottom w:val="single" w:sz="6" w:space="0" w:color="auto"/>
              <w:right w:val="single" w:sz="6" w:space="0" w:color="auto"/>
            </w:tcBorders>
          </w:tcPr>
          <w:p w:rsidR="00A27ED7" w:rsidRDefault="00A27ED7" w:rsidP="009D4755">
            <w:pPr>
              <w:spacing w:before="60" w:after="60"/>
              <w:rPr>
                <w:rFonts w:ascii="Arial" w:hAnsi="Arial" w:cs="Arial"/>
                <w:sz w:val="18"/>
                <w:lang w:val="en-CA"/>
              </w:rPr>
            </w:pPr>
            <w:r w:rsidRPr="003C71A0">
              <w:rPr>
                <w:rFonts w:ascii="Arial" w:hAnsi="Arial" w:cs="Arial"/>
                <w:sz w:val="18"/>
                <w:lang w:val="en-CA"/>
              </w:rPr>
              <w:t>DATE</w:t>
            </w:r>
          </w:p>
          <w:p w:rsidR="002544C8" w:rsidRPr="003C71A0" w:rsidRDefault="002544C8" w:rsidP="009D4755">
            <w:pPr>
              <w:spacing w:before="60" w:after="60"/>
              <w:rPr>
                <w:rFonts w:ascii="Arial" w:hAnsi="Arial" w:cs="Arial"/>
                <w:sz w:val="18"/>
                <w:lang w:val="en-CA"/>
              </w:rPr>
            </w:pPr>
            <w:r w:rsidRPr="003C71A0">
              <w:rPr>
                <w:rFonts w:ascii="Arial" w:hAnsi="Arial" w:cs="Arial"/>
                <w:sz w:val="18"/>
                <w:lang w:val="en-CA"/>
              </w:rPr>
              <w:fldChar w:fldCharType="begin">
                <w:ffData>
                  <w:name w:val="Text92"/>
                  <w:enabled/>
                  <w:calcOnExit w:val="0"/>
                  <w:textInput/>
                </w:ffData>
              </w:fldChar>
            </w:r>
            <w:r w:rsidRPr="003C71A0">
              <w:rPr>
                <w:rFonts w:ascii="Arial" w:hAnsi="Arial" w:cs="Arial"/>
                <w:sz w:val="18"/>
                <w:lang w:val="en-CA"/>
              </w:rPr>
              <w:instrText xml:space="preserve"> FORMTEXT </w:instrText>
            </w:r>
            <w:r w:rsidRPr="003C71A0">
              <w:rPr>
                <w:rFonts w:ascii="Arial" w:hAnsi="Arial" w:cs="Arial"/>
                <w:sz w:val="18"/>
                <w:lang w:val="en-CA"/>
              </w:rPr>
            </w:r>
            <w:r w:rsidRPr="003C71A0">
              <w:rPr>
                <w:rFonts w:ascii="Arial" w:hAnsi="Arial" w:cs="Arial"/>
                <w:sz w:val="18"/>
                <w:lang w:val="en-CA"/>
              </w:rPr>
              <w:fldChar w:fldCharType="separate"/>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noProof/>
                <w:sz w:val="18"/>
                <w:lang w:val="en-CA"/>
              </w:rPr>
              <w:t> </w:t>
            </w:r>
            <w:r w:rsidRPr="003C71A0">
              <w:rPr>
                <w:rFonts w:ascii="Arial" w:hAnsi="Arial" w:cs="Arial"/>
                <w:sz w:val="18"/>
                <w:lang w:val="en-CA"/>
              </w:rPr>
              <w:fldChar w:fldCharType="end"/>
            </w:r>
          </w:p>
        </w:tc>
      </w:tr>
    </w:tbl>
    <w:p w:rsidR="00A27ED7" w:rsidRPr="003C71A0" w:rsidRDefault="00A27ED7" w:rsidP="007514EF">
      <w:pPr>
        <w:rPr>
          <w:rFonts w:ascii="Arial" w:hAnsi="Arial" w:cs="Arial"/>
          <w:lang w:val="en-CA"/>
        </w:rPr>
      </w:pPr>
    </w:p>
    <w:sectPr w:rsidR="00A27ED7" w:rsidRPr="003C71A0" w:rsidSect="003D0B6E">
      <w:footerReference w:type="default" r:id="rId6"/>
      <w:headerReference w:type="first" r:id="rId7"/>
      <w:footerReference w:type="first" r:id="rId8"/>
      <w:pgSz w:w="12240" w:h="15840" w:code="1"/>
      <w:pgMar w:top="1008" w:right="1440" w:bottom="1152"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A9" w:rsidRDefault="009D40A9">
      <w:r>
        <w:separator/>
      </w:r>
    </w:p>
  </w:endnote>
  <w:endnote w:type="continuationSeparator" w:id="0">
    <w:p w:rsidR="009D40A9" w:rsidRDefault="009D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uer Bodon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31" w:rsidRPr="002421DB" w:rsidRDefault="00862631" w:rsidP="004D59C4">
    <w:pPr>
      <w:pStyle w:val="Footer"/>
      <w:ind w:hanging="720"/>
      <w:rPr>
        <w:rStyle w:val="PageNumber"/>
        <w:rFonts w:ascii="Tahoma" w:hAnsi="Tahoma" w:cs="Tahoma"/>
        <w:sz w:val="16"/>
        <w:szCs w:val="16"/>
      </w:rPr>
    </w:pPr>
    <w:r w:rsidRPr="002421DB">
      <w:rPr>
        <w:rFonts w:ascii="Tahoma" w:hAnsi="Tahoma" w:cs="Tahoma"/>
        <w:sz w:val="16"/>
        <w:szCs w:val="16"/>
      </w:rPr>
      <w:t xml:space="preserve">Page </w:t>
    </w:r>
    <w:r w:rsidRPr="002421DB">
      <w:rPr>
        <w:rStyle w:val="PageNumber"/>
        <w:rFonts w:ascii="Tahoma" w:hAnsi="Tahoma" w:cs="Tahoma"/>
        <w:sz w:val="16"/>
        <w:szCs w:val="16"/>
      </w:rPr>
      <w:fldChar w:fldCharType="begin"/>
    </w:r>
    <w:r w:rsidRPr="002421DB">
      <w:rPr>
        <w:rStyle w:val="PageNumber"/>
        <w:rFonts w:ascii="Tahoma" w:hAnsi="Tahoma" w:cs="Tahoma"/>
        <w:sz w:val="16"/>
        <w:szCs w:val="16"/>
      </w:rPr>
      <w:instrText xml:space="preserve"> PAGE </w:instrText>
    </w:r>
    <w:r w:rsidRPr="002421DB">
      <w:rPr>
        <w:rStyle w:val="PageNumber"/>
        <w:rFonts w:ascii="Tahoma" w:hAnsi="Tahoma" w:cs="Tahoma"/>
        <w:sz w:val="16"/>
        <w:szCs w:val="16"/>
      </w:rPr>
      <w:fldChar w:fldCharType="separate"/>
    </w:r>
    <w:r w:rsidR="004A1645">
      <w:rPr>
        <w:rStyle w:val="PageNumber"/>
        <w:rFonts w:ascii="Tahoma" w:hAnsi="Tahoma" w:cs="Tahoma"/>
        <w:noProof/>
        <w:sz w:val="16"/>
        <w:szCs w:val="16"/>
      </w:rPr>
      <w:t>2</w:t>
    </w:r>
    <w:r w:rsidRPr="002421DB">
      <w:rPr>
        <w:rStyle w:val="PageNumber"/>
        <w:rFonts w:ascii="Tahoma" w:hAnsi="Tahoma" w:cs="Tahoma"/>
        <w:sz w:val="16"/>
        <w:szCs w:val="16"/>
      </w:rPr>
      <w:fldChar w:fldCharType="end"/>
    </w:r>
    <w:r>
      <w:rPr>
        <w:rStyle w:val="PageNumber"/>
        <w:rFonts w:ascii="Tahoma" w:hAnsi="Tahoma" w:cs="Tahoma"/>
        <w:sz w:val="16"/>
        <w:szCs w:val="16"/>
      </w:rPr>
      <w:t>/</w:t>
    </w:r>
    <w:r w:rsidRPr="002421DB">
      <w:rPr>
        <w:rStyle w:val="PageNumber"/>
        <w:rFonts w:ascii="Tahoma" w:hAnsi="Tahoma" w:cs="Tahoma"/>
        <w:sz w:val="16"/>
        <w:szCs w:val="16"/>
      </w:rPr>
      <w:fldChar w:fldCharType="begin"/>
    </w:r>
    <w:r w:rsidRPr="002421DB">
      <w:rPr>
        <w:rStyle w:val="PageNumber"/>
        <w:rFonts w:ascii="Tahoma" w:hAnsi="Tahoma" w:cs="Tahoma"/>
        <w:sz w:val="16"/>
        <w:szCs w:val="16"/>
      </w:rPr>
      <w:instrText xml:space="preserve"> NUMPAGES </w:instrText>
    </w:r>
    <w:r w:rsidRPr="002421DB">
      <w:rPr>
        <w:rStyle w:val="PageNumber"/>
        <w:rFonts w:ascii="Tahoma" w:hAnsi="Tahoma" w:cs="Tahoma"/>
        <w:sz w:val="16"/>
        <w:szCs w:val="16"/>
      </w:rPr>
      <w:fldChar w:fldCharType="separate"/>
    </w:r>
    <w:r w:rsidR="004A1645">
      <w:rPr>
        <w:rStyle w:val="PageNumber"/>
        <w:rFonts w:ascii="Tahoma" w:hAnsi="Tahoma" w:cs="Tahoma"/>
        <w:noProof/>
        <w:sz w:val="16"/>
        <w:szCs w:val="16"/>
      </w:rPr>
      <w:t>3</w:t>
    </w:r>
    <w:r w:rsidRPr="002421DB">
      <w:rPr>
        <w:rStyle w:val="PageNumber"/>
        <w:rFonts w:ascii="Tahoma" w:hAnsi="Tahoma" w:cs="Tahoma"/>
        <w:sz w:val="16"/>
        <w:szCs w:val="16"/>
      </w:rPr>
      <w:fldChar w:fldCharType="end"/>
    </w:r>
  </w:p>
  <w:p w:rsidR="00862631" w:rsidRPr="002421DB" w:rsidRDefault="00A04125" w:rsidP="004D59C4">
    <w:pPr>
      <w:pStyle w:val="Footer"/>
      <w:tabs>
        <w:tab w:val="clear" w:pos="4320"/>
      </w:tabs>
      <w:ind w:hanging="720"/>
      <w:rPr>
        <w:rFonts w:ascii="Tahoma" w:hAnsi="Tahoma" w:cs="Tahoma"/>
        <w:sz w:val="16"/>
        <w:szCs w:val="16"/>
      </w:rPr>
    </w:pPr>
    <w:r>
      <w:rPr>
        <w:rFonts w:ascii="Tahoma" w:hAnsi="Tahoma" w:cs="Tahoma"/>
        <w:sz w:val="16"/>
        <w:szCs w:val="16"/>
      </w:rPr>
      <w:t xml:space="preserve">2015 </w:t>
    </w:r>
    <w:r w:rsidR="00862631" w:rsidRPr="002421DB">
      <w:rPr>
        <w:rFonts w:ascii="Tahoma" w:hAnsi="Tahoma" w:cs="Tahoma"/>
        <w:sz w:val="16"/>
        <w:szCs w:val="16"/>
      </w:rPr>
      <w:t>REAL ESTATE PROFESSIONAL LIABILTY APP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6E" w:rsidRPr="003C71A0" w:rsidRDefault="003D0B6E" w:rsidP="003D0B6E">
    <w:pPr>
      <w:pStyle w:val="Footer"/>
      <w:ind w:hanging="720"/>
      <w:rPr>
        <w:rStyle w:val="PageNumber"/>
        <w:rFonts w:ascii="Arial" w:hAnsi="Arial" w:cs="Arial"/>
        <w:sz w:val="16"/>
        <w:szCs w:val="16"/>
      </w:rPr>
    </w:pPr>
    <w:r w:rsidRPr="003C71A0">
      <w:rPr>
        <w:rFonts w:ascii="Arial" w:hAnsi="Arial" w:cs="Arial"/>
        <w:sz w:val="16"/>
        <w:szCs w:val="16"/>
      </w:rPr>
      <w:t xml:space="preserve">Page </w:t>
    </w:r>
    <w:r w:rsidRPr="003C71A0">
      <w:rPr>
        <w:rStyle w:val="PageNumber"/>
        <w:rFonts w:ascii="Arial" w:hAnsi="Arial" w:cs="Arial"/>
        <w:sz w:val="16"/>
        <w:szCs w:val="16"/>
      </w:rPr>
      <w:fldChar w:fldCharType="begin"/>
    </w:r>
    <w:r w:rsidRPr="003C71A0">
      <w:rPr>
        <w:rStyle w:val="PageNumber"/>
        <w:rFonts w:ascii="Arial" w:hAnsi="Arial" w:cs="Arial"/>
        <w:sz w:val="16"/>
        <w:szCs w:val="16"/>
      </w:rPr>
      <w:instrText xml:space="preserve"> PAGE </w:instrText>
    </w:r>
    <w:r w:rsidRPr="003C71A0">
      <w:rPr>
        <w:rStyle w:val="PageNumber"/>
        <w:rFonts w:ascii="Arial" w:hAnsi="Arial" w:cs="Arial"/>
        <w:sz w:val="16"/>
        <w:szCs w:val="16"/>
      </w:rPr>
      <w:fldChar w:fldCharType="separate"/>
    </w:r>
    <w:r w:rsidR="004A1645">
      <w:rPr>
        <w:rStyle w:val="PageNumber"/>
        <w:rFonts w:ascii="Arial" w:hAnsi="Arial" w:cs="Arial"/>
        <w:noProof/>
        <w:sz w:val="16"/>
        <w:szCs w:val="16"/>
      </w:rPr>
      <w:t>1</w:t>
    </w:r>
    <w:r w:rsidRPr="003C71A0">
      <w:rPr>
        <w:rStyle w:val="PageNumber"/>
        <w:rFonts w:ascii="Arial" w:hAnsi="Arial" w:cs="Arial"/>
        <w:sz w:val="16"/>
        <w:szCs w:val="16"/>
      </w:rPr>
      <w:fldChar w:fldCharType="end"/>
    </w:r>
    <w:r w:rsidRPr="003C71A0">
      <w:rPr>
        <w:rStyle w:val="PageNumber"/>
        <w:rFonts w:ascii="Arial" w:hAnsi="Arial" w:cs="Arial"/>
        <w:sz w:val="16"/>
        <w:szCs w:val="16"/>
      </w:rPr>
      <w:t>/</w:t>
    </w:r>
    <w:r w:rsidRPr="003C71A0">
      <w:rPr>
        <w:rStyle w:val="PageNumber"/>
        <w:rFonts w:ascii="Arial" w:hAnsi="Arial" w:cs="Arial"/>
        <w:sz w:val="16"/>
        <w:szCs w:val="16"/>
      </w:rPr>
      <w:fldChar w:fldCharType="begin"/>
    </w:r>
    <w:r w:rsidRPr="003C71A0">
      <w:rPr>
        <w:rStyle w:val="PageNumber"/>
        <w:rFonts w:ascii="Arial" w:hAnsi="Arial" w:cs="Arial"/>
        <w:sz w:val="16"/>
        <w:szCs w:val="16"/>
      </w:rPr>
      <w:instrText xml:space="preserve"> NUMPAGES </w:instrText>
    </w:r>
    <w:r w:rsidRPr="003C71A0">
      <w:rPr>
        <w:rStyle w:val="PageNumber"/>
        <w:rFonts w:ascii="Arial" w:hAnsi="Arial" w:cs="Arial"/>
        <w:sz w:val="16"/>
        <w:szCs w:val="16"/>
      </w:rPr>
      <w:fldChar w:fldCharType="separate"/>
    </w:r>
    <w:r w:rsidR="004A1645">
      <w:rPr>
        <w:rStyle w:val="PageNumber"/>
        <w:rFonts w:ascii="Arial" w:hAnsi="Arial" w:cs="Arial"/>
        <w:noProof/>
        <w:sz w:val="16"/>
        <w:szCs w:val="16"/>
      </w:rPr>
      <w:t>3</w:t>
    </w:r>
    <w:r w:rsidRPr="003C71A0">
      <w:rPr>
        <w:rStyle w:val="PageNumber"/>
        <w:rFonts w:ascii="Arial" w:hAnsi="Arial" w:cs="Arial"/>
        <w:sz w:val="16"/>
        <w:szCs w:val="16"/>
      </w:rPr>
      <w:fldChar w:fldCharType="end"/>
    </w:r>
  </w:p>
  <w:p w:rsidR="003D0B6E" w:rsidRPr="003C71A0" w:rsidRDefault="007514EF" w:rsidP="00B04B86">
    <w:pPr>
      <w:pStyle w:val="Footer"/>
      <w:tabs>
        <w:tab w:val="clear" w:pos="4320"/>
      </w:tabs>
      <w:ind w:hanging="720"/>
      <w:rPr>
        <w:rFonts w:ascii="Arial" w:hAnsi="Arial" w:cs="Arial"/>
      </w:rPr>
    </w:pPr>
    <w:r w:rsidRPr="003C71A0">
      <w:rPr>
        <w:rFonts w:ascii="Arial" w:hAnsi="Arial" w:cs="Arial"/>
        <w:sz w:val="16"/>
        <w:szCs w:val="16"/>
      </w:rPr>
      <w:t>201</w:t>
    </w:r>
    <w:r w:rsidR="003C71A0" w:rsidRPr="003C71A0">
      <w:rPr>
        <w:rFonts w:ascii="Arial" w:hAnsi="Arial" w:cs="Arial"/>
        <w:sz w:val="16"/>
        <w:szCs w:val="16"/>
      </w:rPr>
      <w:t>5</w:t>
    </w:r>
    <w:r w:rsidRPr="003C71A0">
      <w:rPr>
        <w:rFonts w:ascii="Arial" w:hAnsi="Arial" w:cs="Arial"/>
        <w:sz w:val="16"/>
        <w:szCs w:val="16"/>
      </w:rPr>
      <w:t xml:space="preserve"> </w:t>
    </w:r>
    <w:smartTag w:uri="urn:schemas-microsoft-com:office:smarttags" w:element="stockticker">
      <w:r w:rsidR="003D0B6E" w:rsidRPr="003C71A0">
        <w:rPr>
          <w:rFonts w:ascii="Arial" w:hAnsi="Arial" w:cs="Arial"/>
          <w:sz w:val="16"/>
          <w:szCs w:val="16"/>
        </w:rPr>
        <w:t>REAL</w:t>
      </w:r>
    </w:smartTag>
    <w:r w:rsidR="003D0B6E" w:rsidRPr="003C71A0">
      <w:rPr>
        <w:rFonts w:ascii="Arial" w:hAnsi="Arial" w:cs="Arial"/>
        <w:sz w:val="16"/>
        <w:szCs w:val="16"/>
      </w:rPr>
      <w:t xml:space="preserve"> ESTATE PROFESSIONAL LIABILTY 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A9" w:rsidRDefault="009D40A9">
      <w:r>
        <w:separator/>
      </w:r>
    </w:p>
  </w:footnote>
  <w:footnote w:type="continuationSeparator" w:id="0">
    <w:p w:rsidR="009D40A9" w:rsidRDefault="009D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0" w:type="dxa"/>
      <w:tblInd w:w="-432" w:type="dxa"/>
      <w:tblBorders>
        <w:bottom w:val="single" w:sz="12" w:space="0" w:color="auto"/>
      </w:tblBorders>
      <w:tblLayout w:type="fixed"/>
      <w:tblLook w:val="0000" w:firstRow="0" w:lastRow="0" w:firstColumn="0" w:lastColumn="0" w:noHBand="0" w:noVBand="0"/>
    </w:tblPr>
    <w:tblGrid>
      <w:gridCol w:w="1440"/>
      <w:gridCol w:w="4770"/>
      <w:gridCol w:w="4140"/>
    </w:tblGrid>
    <w:tr w:rsidR="003D0B6E">
      <w:trPr>
        <w:trHeight w:val="160"/>
      </w:trPr>
      <w:tc>
        <w:tcPr>
          <w:tcW w:w="1440" w:type="dxa"/>
        </w:tcPr>
        <w:p w:rsidR="003D0B6E" w:rsidRPr="00CF63A2" w:rsidRDefault="004A1645" w:rsidP="004F2D98">
          <w:pPr>
            <w:pStyle w:val="H1-NoLevAssgn"/>
            <w:pBdr>
              <w:bottom w:val="none" w:sz="0" w:space="0" w:color="auto"/>
            </w:pBdr>
            <w:spacing w:after="0"/>
            <w:jc w:val="both"/>
            <w:rPr>
              <w:rFonts w:ascii="Arial" w:hAnsi="Arial"/>
              <w:color w:val="000000"/>
              <w:sz w:val="19"/>
            </w:rPr>
          </w:pPr>
          <w:r>
            <w:rPr>
              <w:rFonts w:ascii="Arial" w:hAnsi="Arial"/>
              <w:noProof/>
              <w:color w:val="000000"/>
              <w:sz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55pt;margin-top:3.55pt;width:54pt;height:44.2pt;z-index:251657728" filled="t" fillcolor="navy">
                <v:imagedata r:id="rId1" o:title=""/>
                <w10:wrap type="topAndBottom"/>
              </v:shape>
              <o:OLEObject Type="Embed" ProgID="MSPhotoEd.3" ShapeID="_x0000_s2053" DrawAspect="Content" ObjectID="_1500195549" r:id="rId2"/>
            </w:object>
          </w:r>
        </w:p>
      </w:tc>
      <w:tc>
        <w:tcPr>
          <w:tcW w:w="4770" w:type="dxa"/>
        </w:tcPr>
        <w:p w:rsidR="003D0B6E" w:rsidRPr="007514EF" w:rsidRDefault="003D0B6E" w:rsidP="009D4755">
          <w:pPr>
            <w:pStyle w:val="Heading3"/>
            <w:rPr>
              <w:rFonts w:cs="Arial"/>
              <w:sz w:val="20"/>
            </w:rPr>
          </w:pPr>
          <w:r w:rsidRPr="007514EF">
            <w:rPr>
              <w:rFonts w:cs="Arial"/>
              <w:sz w:val="20"/>
            </w:rPr>
            <w:t xml:space="preserve">Chubb Insurance Company of </w:t>
          </w:r>
          <w:smartTag w:uri="urn:schemas-microsoft-com:office:smarttags" w:element="country-region">
            <w:smartTag w:uri="urn:schemas-microsoft-com:office:smarttags" w:element="place">
              <w:r w:rsidRPr="007514EF">
                <w:rPr>
                  <w:rFonts w:cs="Arial"/>
                  <w:sz w:val="20"/>
                </w:rPr>
                <w:t>Canada</w:t>
              </w:r>
            </w:smartTag>
          </w:smartTag>
        </w:p>
        <w:p w:rsidR="00ED38B8" w:rsidRDefault="003D0B6E" w:rsidP="009D4755">
          <w:pPr>
            <w:pStyle w:val="Header"/>
            <w:tabs>
              <w:tab w:val="clear" w:pos="4320"/>
              <w:tab w:val="clear" w:pos="8640"/>
            </w:tabs>
            <w:rPr>
              <w:rFonts w:ascii="Arial" w:hAnsi="Arial" w:cs="Arial"/>
              <w:b/>
            </w:rPr>
          </w:pPr>
          <w:r w:rsidRPr="007514EF">
            <w:rPr>
              <w:rFonts w:ascii="Arial" w:hAnsi="Arial" w:cs="Arial"/>
              <w:b/>
            </w:rPr>
            <w:t>1</w:t>
          </w:r>
          <w:r w:rsidR="00ED38B8">
            <w:rPr>
              <w:rFonts w:ascii="Arial" w:hAnsi="Arial" w:cs="Arial"/>
              <w:b/>
            </w:rPr>
            <w:t>99 Bay Street, Suite 2500</w:t>
          </w:r>
        </w:p>
        <w:p w:rsidR="003D0B6E" w:rsidRPr="007514EF" w:rsidRDefault="00ED38B8" w:rsidP="009D4755">
          <w:pPr>
            <w:pStyle w:val="Header"/>
            <w:tabs>
              <w:tab w:val="clear" w:pos="4320"/>
              <w:tab w:val="clear" w:pos="8640"/>
            </w:tabs>
            <w:rPr>
              <w:rFonts w:ascii="Arial" w:hAnsi="Arial" w:cs="Arial"/>
              <w:b/>
            </w:rPr>
          </w:pPr>
          <w:r>
            <w:rPr>
              <w:rFonts w:ascii="Arial" w:hAnsi="Arial" w:cs="Arial"/>
              <w:b/>
            </w:rPr>
            <w:t>PO Box 139 Commerce Court Station</w:t>
          </w:r>
        </w:p>
        <w:p w:rsidR="003D0B6E" w:rsidRPr="007514EF" w:rsidRDefault="003D0B6E" w:rsidP="00ED38B8">
          <w:pPr>
            <w:pStyle w:val="Header"/>
            <w:tabs>
              <w:tab w:val="clear" w:pos="4320"/>
              <w:tab w:val="clear" w:pos="8640"/>
            </w:tabs>
            <w:rPr>
              <w:rFonts w:ascii="Arial" w:hAnsi="Arial" w:cs="Arial"/>
              <w:b/>
            </w:rPr>
          </w:pPr>
          <w:r w:rsidRPr="007514EF">
            <w:rPr>
              <w:rFonts w:ascii="Arial" w:hAnsi="Arial" w:cs="Arial"/>
              <w:b/>
            </w:rPr>
            <w:t>Toronto, Ontario  M5</w:t>
          </w:r>
          <w:r w:rsidR="00ED38B8">
            <w:rPr>
              <w:rFonts w:ascii="Arial" w:hAnsi="Arial" w:cs="Arial"/>
              <w:b/>
            </w:rPr>
            <w:t>L</w:t>
          </w:r>
          <w:r w:rsidRPr="007514EF">
            <w:rPr>
              <w:rFonts w:ascii="Arial" w:hAnsi="Arial" w:cs="Arial"/>
              <w:b/>
            </w:rPr>
            <w:t xml:space="preserve"> </w:t>
          </w:r>
          <w:r w:rsidR="00ED38B8">
            <w:rPr>
              <w:rFonts w:ascii="Arial" w:hAnsi="Arial" w:cs="Arial"/>
              <w:b/>
            </w:rPr>
            <w:t>1E</w:t>
          </w:r>
          <w:r w:rsidRPr="007514EF">
            <w:rPr>
              <w:rFonts w:ascii="Arial" w:hAnsi="Arial" w:cs="Arial"/>
              <w:b/>
            </w:rPr>
            <w:t>2</w:t>
          </w:r>
        </w:p>
      </w:tc>
      <w:tc>
        <w:tcPr>
          <w:tcW w:w="4140" w:type="dxa"/>
        </w:tcPr>
        <w:p w:rsidR="003D0B6E" w:rsidRPr="007514EF" w:rsidRDefault="003D0B6E" w:rsidP="00C23890">
          <w:pPr>
            <w:pStyle w:val="Heading4"/>
            <w:jc w:val="right"/>
            <w:rPr>
              <w:rFonts w:cs="Arial"/>
              <w:sz w:val="20"/>
            </w:rPr>
          </w:pPr>
          <w:r w:rsidRPr="007514EF">
            <w:rPr>
              <w:rFonts w:cs="Arial"/>
              <w:sz w:val="20"/>
            </w:rPr>
            <w:t>REAL ESTATE</w:t>
          </w:r>
          <w:r w:rsidR="00C23890">
            <w:rPr>
              <w:rFonts w:cs="Arial"/>
              <w:sz w:val="20"/>
            </w:rPr>
            <w:t xml:space="preserve"> EXCESS</w:t>
          </w:r>
          <w:r w:rsidRPr="007514EF">
            <w:rPr>
              <w:rFonts w:cs="Arial"/>
              <w:sz w:val="20"/>
            </w:rPr>
            <w:t xml:space="preserve"> PROFESSIONAL LIABILITY APPLICATION</w:t>
          </w:r>
        </w:p>
      </w:tc>
    </w:tr>
  </w:tbl>
  <w:p w:rsidR="00862631" w:rsidRDefault="00862631" w:rsidP="009D4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meybm08lPUlFPwrNthgafg6yKo=" w:salt="5DcWOa/lteKMTkBMPbz07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23"/>
    <w:rsid w:val="000054A7"/>
    <w:rsid w:val="000354CB"/>
    <w:rsid w:val="00035842"/>
    <w:rsid w:val="00040AF0"/>
    <w:rsid w:val="00041A8F"/>
    <w:rsid w:val="00047D48"/>
    <w:rsid w:val="0007262E"/>
    <w:rsid w:val="00097272"/>
    <w:rsid w:val="00121C01"/>
    <w:rsid w:val="00130E7F"/>
    <w:rsid w:val="00133920"/>
    <w:rsid w:val="00182D83"/>
    <w:rsid w:val="001A03B1"/>
    <w:rsid w:val="001A7DF0"/>
    <w:rsid w:val="001D31A6"/>
    <w:rsid w:val="001E54CA"/>
    <w:rsid w:val="00225B8E"/>
    <w:rsid w:val="00225E4C"/>
    <w:rsid w:val="00226C1A"/>
    <w:rsid w:val="00233DD7"/>
    <w:rsid w:val="002421DB"/>
    <w:rsid w:val="002544C8"/>
    <w:rsid w:val="00295739"/>
    <w:rsid w:val="002959D9"/>
    <w:rsid w:val="0029773E"/>
    <w:rsid w:val="002A1B9E"/>
    <w:rsid w:val="002C0425"/>
    <w:rsid w:val="002E5006"/>
    <w:rsid w:val="00322DF9"/>
    <w:rsid w:val="00335C17"/>
    <w:rsid w:val="00337E23"/>
    <w:rsid w:val="00345FA4"/>
    <w:rsid w:val="00350EFD"/>
    <w:rsid w:val="00383279"/>
    <w:rsid w:val="003C71A0"/>
    <w:rsid w:val="003D0B6E"/>
    <w:rsid w:val="003D4F2F"/>
    <w:rsid w:val="003F0197"/>
    <w:rsid w:val="004052B3"/>
    <w:rsid w:val="004074DF"/>
    <w:rsid w:val="00416D0A"/>
    <w:rsid w:val="0042736D"/>
    <w:rsid w:val="0049144B"/>
    <w:rsid w:val="004A1645"/>
    <w:rsid w:val="004A30AB"/>
    <w:rsid w:val="004D59C4"/>
    <w:rsid w:val="004F2D98"/>
    <w:rsid w:val="004F7930"/>
    <w:rsid w:val="005052F3"/>
    <w:rsid w:val="005074C3"/>
    <w:rsid w:val="005226DD"/>
    <w:rsid w:val="005B49D0"/>
    <w:rsid w:val="005D2F9F"/>
    <w:rsid w:val="005D421F"/>
    <w:rsid w:val="005E3979"/>
    <w:rsid w:val="005F74E9"/>
    <w:rsid w:val="005F7B40"/>
    <w:rsid w:val="005F7FA2"/>
    <w:rsid w:val="0064016A"/>
    <w:rsid w:val="00663E0C"/>
    <w:rsid w:val="006B2D9B"/>
    <w:rsid w:val="006E2547"/>
    <w:rsid w:val="006E37C7"/>
    <w:rsid w:val="006F64A6"/>
    <w:rsid w:val="00746C48"/>
    <w:rsid w:val="007514EF"/>
    <w:rsid w:val="007902E3"/>
    <w:rsid w:val="007C60BD"/>
    <w:rsid w:val="00811281"/>
    <w:rsid w:val="00812827"/>
    <w:rsid w:val="00821594"/>
    <w:rsid w:val="00850B08"/>
    <w:rsid w:val="00862631"/>
    <w:rsid w:val="008629E5"/>
    <w:rsid w:val="0086409C"/>
    <w:rsid w:val="00871934"/>
    <w:rsid w:val="008B0B4C"/>
    <w:rsid w:val="008F7644"/>
    <w:rsid w:val="0090321A"/>
    <w:rsid w:val="0091704E"/>
    <w:rsid w:val="0092091F"/>
    <w:rsid w:val="00934528"/>
    <w:rsid w:val="009505F2"/>
    <w:rsid w:val="00986852"/>
    <w:rsid w:val="00996374"/>
    <w:rsid w:val="009A6BF9"/>
    <w:rsid w:val="009C7685"/>
    <w:rsid w:val="009D40A9"/>
    <w:rsid w:val="009D4755"/>
    <w:rsid w:val="00A04125"/>
    <w:rsid w:val="00A27ED7"/>
    <w:rsid w:val="00A3507C"/>
    <w:rsid w:val="00A41B01"/>
    <w:rsid w:val="00AA4DB6"/>
    <w:rsid w:val="00B04B86"/>
    <w:rsid w:val="00B065A7"/>
    <w:rsid w:val="00B3714A"/>
    <w:rsid w:val="00B6046A"/>
    <w:rsid w:val="00B6193A"/>
    <w:rsid w:val="00B9097B"/>
    <w:rsid w:val="00B90A26"/>
    <w:rsid w:val="00BB370E"/>
    <w:rsid w:val="00C00ADA"/>
    <w:rsid w:val="00C23890"/>
    <w:rsid w:val="00C43AE1"/>
    <w:rsid w:val="00C54909"/>
    <w:rsid w:val="00C6636C"/>
    <w:rsid w:val="00C67A2B"/>
    <w:rsid w:val="00C92659"/>
    <w:rsid w:val="00C96CA9"/>
    <w:rsid w:val="00CA3409"/>
    <w:rsid w:val="00CB5590"/>
    <w:rsid w:val="00CF63A2"/>
    <w:rsid w:val="00D1006A"/>
    <w:rsid w:val="00D55C31"/>
    <w:rsid w:val="00D80523"/>
    <w:rsid w:val="00D84948"/>
    <w:rsid w:val="00D942C4"/>
    <w:rsid w:val="00DB2CF5"/>
    <w:rsid w:val="00DB31A6"/>
    <w:rsid w:val="00DE3C2F"/>
    <w:rsid w:val="00E05D13"/>
    <w:rsid w:val="00E20F1D"/>
    <w:rsid w:val="00E4480A"/>
    <w:rsid w:val="00E5607D"/>
    <w:rsid w:val="00EA49A7"/>
    <w:rsid w:val="00ED38B8"/>
    <w:rsid w:val="00EF1952"/>
    <w:rsid w:val="00F01A56"/>
    <w:rsid w:val="00F01AC3"/>
    <w:rsid w:val="00F16787"/>
    <w:rsid w:val="00F479ED"/>
    <w:rsid w:val="00F82D84"/>
    <w:rsid w:val="00F93A99"/>
    <w:rsid w:val="00FC015D"/>
    <w:rsid w:val="00FC37A1"/>
    <w:rsid w:val="00FD05D8"/>
    <w:rsid w:val="00FD07A2"/>
    <w:rsid w:val="00FE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2054"/>
    <o:shapelayout v:ext="edit">
      <o:idmap v:ext="edit" data="1"/>
    </o:shapelayout>
  </w:shapeDefaults>
  <w:decimalSymbol w:val="."/>
  <w:listSeparator w:val=","/>
  <w15:docId w15:val="{48EA6C0C-64DE-4EF6-9DC9-EAB58D95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auer Bodoni" w:hAnsi="Bauer Bodoni"/>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1-NoLevAssgn">
    <w:name w:val="H1-No Lev. Assgn"/>
    <w:pPr>
      <w:widowControl w:val="0"/>
      <w:pBdr>
        <w:bottom w:val="single" w:sz="12" w:space="0" w:color="0000FF"/>
      </w:pBdr>
      <w:spacing w:after="180"/>
      <w:jc w:val="center"/>
    </w:pPr>
    <w:rPr>
      <w:rFonts w:ascii="CG Times" w:hAnsi="CG Times"/>
      <w:b/>
      <w:color w:val="0000FF"/>
      <w:sz w:val="28"/>
    </w:rPr>
  </w:style>
  <w:style w:type="paragraph" w:styleId="BodyText">
    <w:name w:val="Body Text"/>
    <w:basedOn w:val="Normal"/>
    <w:rsid w:val="00337E23"/>
    <w:pPr>
      <w:widowControl/>
      <w:spacing w:after="120"/>
    </w:pPr>
    <w:rPr>
      <w:rFonts w:ascii="Times New Roman" w:hAnsi="Times New Roman"/>
    </w:rPr>
  </w:style>
  <w:style w:type="paragraph" w:styleId="Closing">
    <w:name w:val="Closing"/>
    <w:basedOn w:val="BodyText"/>
    <w:rsid w:val="00337E23"/>
    <w:pPr>
      <w:keepNext/>
      <w:spacing w:after="160"/>
    </w:pPr>
  </w:style>
  <w:style w:type="paragraph" w:styleId="BalloonText">
    <w:name w:val="Balloon Text"/>
    <w:basedOn w:val="Normal"/>
    <w:semiHidden/>
    <w:rsid w:val="00182D83"/>
    <w:rPr>
      <w:rFonts w:ascii="Tahoma" w:hAnsi="Tahoma" w:cs="Tahoma"/>
      <w:sz w:val="16"/>
      <w:szCs w:val="16"/>
    </w:rPr>
  </w:style>
  <w:style w:type="character" w:styleId="CommentReference">
    <w:name w:val="annotation reference"/>
    <w:basedOn w:val="DefaultParagraphFont"/>
    <w:semiHidden/>
    <w:rsid w:val="004052B3"/>
    <w:rPr>
      <w:sz w:val="16"/>
      <w:szCs w:val="16"/>
    </w:rPr>
  </w:style>
  <w:style w:type="paragraph" w:styleId="CommentText">
    <w:name w:val="annotation text"/>
    <w:basedOn w:val="Normal"/>
    <w:semiHidden/>
    <w:rsid w:val="004052B3"/>
  </w:style>
  <w:style w:type="paragraph" w:styleId="CommentSubject">
    <w:name w:val="annotation subject"/>
    <w:basedOn w:val="CommentText"/>
    <w:next w:val="CommentText"/>
    <w:semiHidden/>
    <w:rsid w:val="00405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MPL Application (ERII) MICROSOFT WORD</vt:lpstr>
    </vt:vector>
  </TitlesOfParts>
  <Company>Chubb &amp; Son</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MPL Application (ERII) MICROSOFT WORD</dc:title>
  <dc:subject>ERII MPL USING MICROSOFT WORD</dc:subject>
  <dc:creator>James D. Roberts</dc:creator>
  <cp:lastModifiedBy>JosephineWong</cp:lastModifiedBy>
  <cp:revision>2</cp:revision>
  <cp:lastPrinted>2015-05-15T13:42:00Z</cp:lastPrinted>
  <dcterms:created xsi:type="dcterms:W3CDTF">2015-08-04T16:13:00Z</dcterms:created>
  <dcterms:modified xsi:type="dcterms:W3CDTF">2015-08-04T16:13:00Z</dcterms:modified>
</cp:coreProperties>
</file>